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87E38" w14:textId="77777777" w:rsidR="006A3DD9" w:rsidRDefault="006A3DD9" w:rsidP="006A3DD9">
      <w:pPr>
        <w:jc w:val="center"/>
        <w:rPr>
          <w:rFonts w:ascii="Arial" w:hAnsi="Arial" w:cs="Arial"/>
          <w:color w:val="000000"/>
          <w:sz w:val="28"/>
          <w:szCs w:val="28"/>
          <w:u w:val="single"/>
        </w:rPr>
      </w:pPr>
      <w:r>
        <w:rPr>
          <w:rFonts w:ascii="Arial" w:hAnsi="Arial" w:cs="Arial"/>
          <w:color w:val="000000"/>
          <w:sz w:val="28"/>
          <w:szCs w:val="28"/>
          <w:u w:val="single"/>
        </w:rPr>
        <w:t>Global Communities</w:t>
      </w:r>
      <w:r w:rsidRPr="006A3DD9">
        <w:rPr>
          <w:rFonts w:ascii="Arial" w:hAnsi="Arial" w:cs="Arial"/>
          <w:color w:val="000000"/>
          <w:sz w:val="28"/>
          <w:szCs w:val="28"/>
          <w:u w:val="single"/>
        </w:rPr>
        <w:t xml:space="preserve"> Final Essay</w:t>
      </w:r>
    </w:p>
    <w:p w14:paraId="213AAC7B" w14:textId="77777777" w:rsidR="006E5859" w:rsidRPr="006A3DD9" w:rsidRDefault="006E5859" w:rsidP="006A3DD9">
      <w:pPr>
        <w:jc w:val="center"/>
        <w:rPr>
          <w:rFonts w:ascii="Arial" w:hAnsi="Arial" w:cs="Arial"/>
          <w:color w:val="000000"/>
          <w:sz w:val="28"/>
          <w:szCs w:val="28"/>
          <w:u w:val="single"/>
        </w:rPr>
      </w:pPr>
    </w:p>
    <w:p w14:paraId="79D2A617" w14:textId="77777777" w:rsidR="006E5859" w:rsidRPr="006E5859" w:rsidRDefault="006E5859" w:rsidP="006E5859">
      <w:pPr>
        <w:pBdr>
          <w:top w:val="single" w:sz="4" w:space="1" w:color="auto"/>
          <w:left w:val="single" w:sz="4" w:space="4" w:color="auto"/>
          <w:bottom w:val="single" w:sz="4" w:space="1" w:color="auto"/>
          <w:right w:val="single" w:sz="4" w:space="4" w:color="auto"/>
        </w:pBdr>
        <w:rPr>
          <w:rFonts w:ascii="Arial" w:hAnsi="Arial" w:cs="Arial"/>
          <w:b/>
          <w:bCs/>
          <w:color w:val="000000"/>
          <w:sz w:val="28"/>
          <w:szCs w:val="28"/>
        </w:rPr>
      </w:pPr>
      <w:r w:rsidRPr="006E5859">
        <w:rPr>
          <w:rFonts w:ascii="Arial" w:hAnsi="Arial" w:cs="Arial"/>
          <w:b/>
          <w:bCs/>
          <w:color w:val="000000"/>
          <w:sz w:val="28"/>
          <w:szCs w:val="28"/>
        </w:rPr>
        <w:t xml:space="preserve">As someone living in the US, what is one of the most important questions about our culture (about what it means to be an American) that resonates with you </w:t>
      </w:r>
      <w:r w:rsidRPr="006E5859">
        <w:rPr>
          <w:rFonts w:ascii="Arial" w:hAnsi="Arial" w:cs="Arial"/>
          <w:b/>
          <w:bCs/>
          <w:color w:val="000000"/>
          <w:sz w:val="28"/>
          <w:szCs w:val="28"/>
          <w:u w:val="single"/>
        </w:rPr>
        <w:t>personally</w:t>
      </w:r>
      <w:r w:rsidRPr="006E5859">
        <w:rPr>
          <w:rFonts w:ascii="Arial" w:hAnsi="Arial" w:cs="Arial"/>
          <w:b/>
          <w:bCs/>
          <w:color w:val="000000"/>
          <w:sz w:val="28"/>
          <w:szCs w:val="28"/>
        </w:rPr>
        <w:t>, and that America must face in the Twenty-first Century?</w:t>
      </w:r>
    </w:p>
    <w:p w14:paraId="00EECB0F" w14:textId="77777777" w:rsidR="006A3DD9" w:rsidRPr="006A3DD9" w:rsidRDefault="006A3DD9" w:rsidP="006A3DD9">
      <w:pPr>
        <w:rPr>
          <w:rFonts w:ascii="Times" w:eastAsia="Times New Roman" w:hAnsi="Times" w:cs="Times New Roman"/>
          <w:sz w:val="28"/>
          <w:szCs w:val="28"/>
        </w:rPr>
      </w:pPr>
    </w:p>
    <w:p w14:paraId="63F0BBF7" w14:textId="77777777" w:rsidR="006A3DD9" w:rsidRPr="006A3DD9" w:rsidRDefault="006A3DD9" w:rsidP="006A3DD9">
      <w:pPr>
        <w:rPr>
          <w:rFonts w:ascii="Times" w:hAnsi="Times" w:cs="Times New Roman"/>
          <w:sz w:val="28"/>
          <w:szCs w:val="28"/>
        </w:rPr>
      </w:pPr>
      <w:r w:rsidRPr="006A3DD9">
        <w:rPr>
          <w:rFonts w:ascii="Arial" w:hAnsi="Arial" w:cs="Arial"/>
          <w:color w:val="000000"/>
          <w:sz w:val="28"/>
          <w:szCs w:val="28"/>
        </w:rPr>
        <w:t>Process:</w:t>
      </w:r>
    </w:p>
    <w:p w14:paraId="2567D171" w14:textId="77777777" w:rsidR="006A3DD9" w:rsidRPr="006A3DD9" w:rsidRDefault="006A3DD9" w:rsidP="006A3DD9">
      <w:pPr>
        <w:pStyle w:val="ListParagraph"/>
        <w:numPr>
          <w:ilvl w:val="0"/>
          <w:numId w:val="14"/>
        </w:numPr>
        <w:textAlignment w:val="baseline"/>
        <w:rPr>
          <w:rFonts w:ascii="Arial" w:hAnsi="Arial" w:cs="Arial"/>
          <w:color w:val="000000"/>
          <w:sz w:val="28"/>
          <w:szCs w:val="28"/>
        </w:rPr>
      </w:pPr>
      <w:r w:rsidRPr="006A3DD9">
        <w:rPr>
          <w:rFonts w:ascii="Arial" w:hAnsi="Arial" w:cs="Arial"/>
          <w:color w:val="000000"/>
          <w:sz w:val="28"/>
          <w:szCs w:val="28"/>
        </w:rPr>
        <w:t xml:space="preserve"> Start by looking at the list of questions and topics that we brainstormed as a class. </w:t>
      </w:r>
      <w:r w:rsidRPr="006A3DD9">
        <w:rPr>
          <w:rFonts w:ascii="Arial" w:hAnsi="Arial" w:cs="Arial"/>
          <w:b/>
          <w:bCs/>
          <w:color w:val="000000"/>
          <w:sz w:val="28"/>
          <w:szCs w:val="28"/>
        </w:rPr>
        <w:t> </w:t>
      </w:r>
      <w:r w:rsidRPr="006A3DD9">
        <w:rPr>
          <w:rFonts w:ascii="Arial" w:hAnsi="Arial" w:cs="Arial"/>
          <w:b/>
          <w:bCs/>
          <w:color w:val="000000"/>
          <w:sz w:val="28"/>
          <w:szCs w:val="28"/>
          <w:u w:val="single"/>
        </w:rPr>
        <w:t>Pick the question that you care about most</w:t>
      </w:r>
      <w:r w:rsidRPr="006A3DD9">
        <w:rPr>
          <w:rFonts w:ascii="Arial" w:hAnsi="Arial" w:cs="Arial"/>
          <w:color w:val="000000"/>
          <w:sz w:val="28"/>
          <w:szCs w:val="28"/>
        </w:rPr>
        <w:t xml:space="preserve"> and what your personal position is on this issue.</w:t>
      </w:r>
    </w:p>
    <w:p w14:paraId="1ADAB1C5" w14:textId="77777777" w:rsidR="006A3DD9" w:rsidRPr="006A3DD9" w:rsidRDefault="006A3DD9" w:rsidP="006A3DD9">
      <w:pPr>
        <w:pStyle w:val="ListParagraph"/>
        <w:textAlignment w:val="baseline"/>
        <w:rPr>
          <w:rFonts w:ascii="Arial" w:hAnsi="Arial" w:cs="Arial"/>
          <w:color w:val="000000"/>
          <w:sz w:val="28"/>
          <w:szCs w:val="28"/>
        </w:rPr>
      </w:pPr>
    </w:p>
    <w:p w14:paraId="52E2A49D" w14:textId="77777777" w:rsidR="006A3DD9" w:rsidRPr="006A3DD9" w:rsidRDefault="006A3DD9" w:rsidP="006A3DD9">
      <w:pPr>
        <w:pStyle w:val="ListParagraph"/>
        <w:numPr>
          <w:ilvl w:val="0"/>
          <w:numId w:val="14"/>
        </w:numPr>
        <w:textAlignment w:val="baseline"/>
        <w:rPr>
          <w:rFonts w:ascii="Arial" w:hAnsi="Arial" w:cs="Arial"/>
          <w:color w:val="000000"/>
          <w:sz w:val="28"/>
          <w:szCs w:val="28"/>
        </w:rPr>
      </w:pPr>
      <w:r w:rsidRPr="006A3DD9">
        <w:rPr>
          <w:rFonts w:ascii="Arial" w:hAnsi="Arial" w:cs="Arial"/>
          <w:b/>
          <w:bCs/>
          <w:color w:val="000000"/>
          <w:sz w:val="28"/>
          <w:szCs w:val="28"/>
          <w:u w:val="single"/>
        </w:rPr>
        <w:t xml:space="preserve">Write a one-page journal </w:t>
      </w:r>
      <w:r w:rsidRPr="006A3DD9">
        <w:rPr>
          <w:rFonts w:ascii="Arial" w:hAnsi="Arial" w:cs="Arial"/>
          <w:color w:val="000000"/>
          <w:sz w:val="28"/>
          <w:szCs w:val="28"/>
        </w:rPr>
        <w:t>entry on an experience that led you to define the question as you do.</w:t>
      </w:r>
    </w:p>
    <w:p w14:paraId="5BD1F0E7" w14:textId="77777777" w:rsidR="006A3DD9" w:rsidRPr="006A3DD9" w:rsidRDefault="006A3DD9" w:rsidP="006A3DD9">
      <w:pPr>
        <w:pStyle w:val="ListParagraph"/>
        <w:textAlignment w:val="baseline"/>
        <w:rPr>
          <w:rFonts w:ascii="Arial" w:hAnsi="Arial" w:cs="Arial"/>
          <w:color w:val="000000"/>
          <w:sz w:val="28"/>
          <w:szCs w:val="28"/>
        </w:rPr>
      </w:pPr>
    </w:p>
    <w:p w14:paraId="2013ADE7" w14:textId="77777777" w:rsidR="006A3DD9" w:rsidRPr="006A3DD9" w:rsidRDefault="006A3DD9" w:rsidP="006A3DD9">
      <w:pPr>
        <w:pStyle w:val="ListParagraph"/>
        <w:numPr>
          <w:ilvl w:val="0"/>
          <w:numId w:val="14"/>
        </w:numPr>
        <w:textAlignment w:val="baseline"/>
        <w:rPr>
          <w:rFonts w:ascii="Arial" w:hAnsi="Arial" w:cs="Arial"/>
          <w:color w:val="000000"/>
          <w:sz w:val="28"/>
          <w:szCs w:val="28"/>
        </w:rPr>
      </w:pPr>
      <w:r w:rsidRPr="006A3DD9">
        <w:rPr>
          <w:rFonts w:ascii="Arial" w:hAnsi="Arial" w:cs="Arial"/>
          <w:color w:val="000000"/>
          <w:sz w:val="28"/>
          <w:szCs w:val="28"/>
        </w:rPr>
        <w:t xml:space="preserve">Consider the books we’ve read this year and decide where they stand on this issue.  In what way do they </w:t>
      </w:r>
      <w:r w:rsidRPr="006A3DD9">
        <w:rPr>
          <w:rFonts w:ascii="Arial" w:hAnsi="Arial" w:cs="Arial"/>
          <w:b/>
          <w:bCs/>
          <w:color w:val="000000"/>
          <w:sz w:val="28"/>
          <w:szCs w:val="28"/>
        </w:rPr>
        <w:t>agree</w:t>
      </w:r>
      <w:r w:rsidRPr="006A3DD9">
        <w:rPr>
          <w:rFonts w:ascii="Arial" w:hAnsi="Arial" w:cs="Arial"/>
          <w:color w:val="000000"/>
          <w:sz w:val="28"/>
          <w:szCs w:val="28"/>
        </w:rPr>
        <w:t xml:space="preserve"> with your point of view and in what way do they </w:t>
      </w:r>
      <w:r w:rsidRPr="006A3DD9">
        <w:rPr>
          <w:rFonts w:ascii="Arial" w:hAnsi="Arial" w:cs="Arial"/>
          <w:b/>
          <w:bCs/>
          <w:color w:val="000000"/>
          <w:sz w:val="28"/>
          <w:szCs w:val="28"/>
        </w:rPr>
        <w:t>differ</w:t>
      </w:r>
      <w:r w:rsidRPr="006A3DD9">
        <w:rPr>
          <w:rFonts w:ascii="Arial" w:hAnsi="Arial" w:cs="Arial"/>
          <w:color w:val="000000"/>
          <w:sz w:val="28"/>
          <w:szCs w:val="28"/>
        </w:rPr>
        <w:t>?</w:t>
      </w:r>
    </w:p>
    <w:p w14:paraId="2E03448C" w14:textId="77777777" w:rsidR="006A3DD9" w:rsidRPr="006A3DD9" w:rsidRDefault="006A3DD9" w:rsidP="006A3DD9">
      <w:pPr>
        <w:textAlignment w:val="baseline"/>
        <w:rPr>
          <w:rFonts w:ascii="Arial" w:hAnsi="Arial" w:cs="Arial"/>
          <w:b/>
          <w:bCs/>
          <w:color w:val="000000"/>
          <w:sz w:val="28"/>
          <w:szCs w:val="28"/>
          <w:u w:val="single"/>
        </w:rPr>
      </w:pPr>
    </w:p>
    <w:p w14:paraId="4E69693A" w14:textId="77777777" w:rsidR="006A3DD9" w:rsidRPr="006A3DD9" w:rsidRDefault="006A3DD9" w:rsidP="006A3DD9">
      <w:pPr>
        <w:pStyle w:val="ListParagraph"/>
        <w:numPr>
          <w:ilvl w:val="0"/>
          <w:numId w:val="14"/>
        </w:numPr>
        <w:textAlignment w:val="baseline"/>
        <w:rPr>
          <w:rFonts w:ascii="Arial" w:hAnsi="Arial" w:cs="Arial"/>
          <w:color w:val="000000"/>
          <w:sz w:val="28"/>
          <w:szCs w:val="28"/>
        </w:rPr>
      </w:pPr>
      <w:r w:rsidRPr="006A3DD9">
        <w:rPr>
          <w:rFonts w:ascii="Arial" w:hAnsi="Arial" w:cs="Arial"/>
          <w:b/>
          <w:bCs/>
          <w:color w:val="000000"/>
          <w:sz w:val="28"/>
          <w:szCs w:val="28"/>
          <w:u w:val="single"/>
        </w:rPr>
        <w:t>Select the one (CP), two (ACP) or three (</w:t>
      </w:r>
      <w:proofErr w:type="spellStart"/>
      <w:r w:rsidRPr="006A3DD9">
        <w:rPr>
          <w:rFonts w:ascii="Arial" w:hAnsi="Arial" w:cs="Arial"/>
          <w:b/>
          <w:bCs/>
          <w:color w:val="000000"/>
          <w:sz w:val="28"/>
          <w:szCs w:val="28"/>
          <w:u w:val="single"/>
        </w:rPr>
        <w:t>Hons</w:t>
      </w:r>
      <w:proofErr w:type="spellEnd"/>
      <w:r w:rsidRPr="006A3DD9">
        <w:rPr>
          <w:rFonts w:ascii="Arial" w:hAnsi="Arial" w:cs="Arial"/>
          <w:b/>
          <w:bCs/>
          <w:color w:val="000000"/>
          <w:sz w:val="28"/>
          <w:szCs w:val="28"/>
          <w:u w:val="single"/>
        </w:rPr>
        <w:t>) texts</w:t>
      </w:r>
      <w:r w:rsidRPr="006A3DD9">
        <w:rPr>
          <w:rFonts w:ascii="Arial" w:hAnsi="Arial" w:cs="Arial"/>
          <w:color w:val="000000"/>
          <w:sz w:val="28"/>
          <w:szCs w:val="28"/>
        </w:rPr>
        <w:t xml:space="preserve"> that you can best </w:t>
      </w:r>
      <w:r w:rsidRPr="006A3DD9">
        <w:rPr>
          <w:rFonts w:ascii="Arial" w:hAnsi="Arial" w:cs="Arial"/>
          <w:b/>
          <w:bCs/>
          <w:color w:val="000000"/>
          <w:sz w:val="28"/>
          <w:szCs w:val="28"/>
        </w:rPr>
        <w:t>agree and/or disagree</w:t>
      </w:r>
      <w:r w:rsidRPr="006A3DD9">
        <w:rPr>
          <w:rFonts w:ascii="Arial" w:hAnsi="Arial" w:cs="Arial"/>
          <w:color w:val="000000"/>
          <w:sz w:val="28"/>
          <w:szCs w:val="28"/>
        </w:rPr>
        <w:t xml:space="preserve"> with and incorporate them into your essay.  What positions does this book take on your question?</w:t>
      </w:r>
    </w:p>
    <w:p w14:paraId="3CF6C304" w14:textId="77777777" w:rsidR="006A3DD9" w:rsidRPr="006A3DD9" w:rsidRDefault="006A3DD9" w:rsidP="006A3DD9">
      <w:pPr>
        <w:pStyle w:val="ListParagraph"/>
        <w:numPr>
          <w:ilvl w:val="1"/>
          <w:numId w:val="14"/>
        </w:numPr>
        <w:textAlignment w:val="baseline"/>
        <w:rPr>
          <w:rFonts w:ascii="Arial" w:hAnsi="Arial" w:cs="Arial"/>
          <w:color w:val="000000"/>
        </w:rPr>
      </w:pPr>
      <w:r w:rsidRPr="006A3DD9">
        <w:rPr>
          <w:rFonts w:ascii="Arial" w:hAnsi="Arial" w:cs="Arial"/>
          <w:i/>
          <w:iCs/>
          <w:color w:val="000000"/>
        </w:rPr>
        <w:t>Song of Solomon</w:t>
      </w:r>
    </w:p>
    <w:p w14:paraId="61A44E56" w14:textId="77777777" w:rsidR="006A3DD9" w:rsidRPr="006A3DD9" w:rsidRDefault="006A3DD9" w:rsidP="006A3DD9">
      <w:pPr>
        <w:pStyle w:val="ListParagraph"/>
        <w:numPr>
          <w:ilvl w:val="1"/>
          <w:numId w:val="14"/>
        </w:numPr>
        <w:textAlignment w:val="baseline"/>
        <w:rPr>
          <w:rFonts w:ascii="Arial" w:hAnsi="Arial" w:cs="Arial"/>
          <w:color w:val="000000"/>
        </w:rPr>
      </w:pPr>
      <w:r w:rsidRPr="006A3DD9">
        <w:rPr>
          <w:rFonts w:ascii="Arial" w:hAnsi="Arial" w:cs="Arial"/>
          <w:i/>
          <w:iCs/>
          <w:color w:val="000000"/>
        </w:rPr>
        <w:t>Absolutely True Diary of a Part-time Indian</w:t>
      </w:r>
    </w:p>
    <w:p w14:paraId="775E29EE" w14:textId="77777777" w:rsidR="006A3DD9" w:rsidRPr="006A3DD9" w:rsidRDefault="006A3DD9" w:rsidP="006A3DD9">
      <w:pPr>
        <w:pStyle w:val="ListParagraph"/>
        <w:numPr>
          <w:ilvl w:val="1"/>
          <w:numId w:val="14"/>
        </w:numPr>
        <w:textAlignment w:val="baseline"/>
        <w:rPr>
          <w:rFonts w:ascii="Arial" w:hAnsi="Arial" w:cs="Arial"/>
          <w:color w:val="000000"/>
        </w:rPr>
      </w:pPr>
      <w:r w:rsidRPr="006A3DD9">
        <w:rPr>
          <w:rFonts w:ascii="Arial" w:hAnsi="Arial" w:cs="Arial"/>
          <w:i/>
          <w:iCs/>
          <w:color w:val="000000"/>
        </w:rPr>
        <w:t>The Great Gatsby</w:t>
      </w:r>
    </w:p>
    <w:p w14:paraId="727B96DB" w14:textId="77777777" w:rsidR="006A3DD9" w:rsidRPr="006A3DD9" w:rsidRDefault="006A3DD9" w:rsidP="006A3DD9">
      <w:pPr>
        <w:pStyle w:val="ListParagraph"/>
        <w:numPr>
          <w:ilvl w:val="1"/>
          <w:numId w:val="14"/>
        </w:numPr>
        <w:textAlignment w:val="baseline"/>
        <w:rPr>
          <w:rFonts w:ascii="Arial" w:hAnsi="Arial" w:cs="Arial"/>
          <w:color w:val="000000"/>
        </w:rPr>
      </w:pPr>
      <w:r w:rsidRPr="006A3DD9">
        <w:rPr>
          <w:rFonts w:ascii="Arial" w:hAnsi="Arial" w:cs="Arial"/>
          <w:i/>
          <w:iCs/>
          <w:color w:val="000000"/>
        </w:rPr>
        <w:t>American Born Chinese</w:t>
      </w:r>
    </w:p>
    <w:p w14:paraId="0A573218" w14:textId="77777777" w:rsidR="006A3DD9" w:rsidRPr="006A3DD9" w:rsidRDefault="006A3DD9" w:rsidP="006A3DD9">
      <w:pPr>
        <w:pStyle w:val="ListParagraph"/>
        <w:numPr>
          <w:ilvl w:val="1"/>
          <w:numId w:val="14"/>
        </w:numPr>
        <w:textAlignment w:val="baseline"/>
        <w:rPr>
          <w:rFonts w:ascii="Arial" w:hAnsi="Arial" w:cs="Arial"/>
          <w:color w:val="000000"/>
        </w:rPr>
      </w:pPr>
      <w:r w:rsidRPr="006A3DD9">
        <w:rPr>
          <w:rFonts w:ascii="Arial" w:hAnsi="Arial" w:cs="Arial"/>
          <w:i/>
          <w:iCs/>
          <w:color w:val="000000"/>
        </w:rPr>
        <w:t>The Things They Carry</w:t>
      </w:r>
    </w:p>
    <w:p w14:paraId="26D93726" w14:textId="02CE8285" w:rsidR="006A3DD9" w:rsidRPr="00BB410D" w:rsidRDefault="006A3DD9" w:rsidP="006A3DD9">
      <w:pPr>
        <w:pStyle w:val="ListParagraph"/>
        <w:numPr>
          <w:ilvl w:val="1"/>
          <w:numId w:val="14"/>
        </w:numPr>
        <w:textAlignment w:val="baseline"/>
        <w:rPr>
          <w:rFonts w:ascii="Arial" w:hAnsi="Arial" w:cs="Arial"/>
          <w:color w:val="000000"/>
        </w:rPr>
      </w:pPr>
      <w:r w:rsidRPr="006A3DD9">
        <w:rPr>
          <w:rFonts w:ascii="Arial" w:hAnsi="Arial" w:cs="Arial"/>
          <w:i/>
          <w:iCs/>
          <w:color w:val="000000"/>
        </w:rPr>
        <w:t xml:space="preserve">Passing </w:t>
      </w:r>
    </w:p>
    <w:p w14:paraId="4C003844" w14:textId="3F7B54E8" w:rsidR="00BB410D" w:rsidRPr="006A3DD9" w:rsidRDefault="00BB410D" w:rsidP="006A3DD9">
      <w:pPr>
        <w:pStyle w:val="ListParagraph"/>
        <w:numPr>
          <w:ilvl w:val="1"/>
          <w:numId w:val="14"/>
        </w:numPr>
        <w:textAlignment w:val="baseline"/>
        <w:rPr>
          <w:rFonts w:ascii="Arial" w:hAnsi="Arial" w:cs="Arial"/>
          <w:color w:val="000000"/>
        </w:rPr>
      </w:pPr>
      <w:r>
        <w:rPr>
          <w:rFonts w:ascii="Arial" w:hAnsi="Arial" w:cs="Arial"/>
          <w:i/>
          <w:iCs/>
          <w:color w:val="000000"/>
        </w:rPr>
        <w:t>Into the Wild</w:t>
      </w:r>
    </w:p>
    <w:p w14:paraId="76257C00" w14:textId="26A54B61" w:rsidR="006A3DD9" w:rsidRPr="006A3DD9" w:rsidRDefault="006364C2" w:rsidP="006A3DD9">
      <w:pPr>
        <w:pStyle w:val="ListParagraph"/>
        <w:numPr>
          <w:ilvl w:val="1"/>
          <w:numId w:val="14"/>
        </w:numPr>
        <w:textAlignment w:val="baseline"/>
        <w:rPr>
          <w:rFonts w:ascii="Arial" w:hAnsi="Arial" w:cs="Arial"/>
          <w:color w:val="000000"/>
        </w:rPr>
      </w:pPr>
      <w:r>
        <w:rPr>
          <w:rFonts w:ascii="Arial" w:hAnsi="Arial" w:cs="Arial"/>
          <w:color w:val="000000"/>
        </w:rPr>
        <w:t>Quarter 4 Reading (honors) or any outside reading from this year</w:t>
      </w:r>
    </w:p>
    <w:p w14:paraId="54DB80CE" w14:textId="31EE09D6" w:rsidR="004303C6" w:rsidRPr="006A3DD9" w:rsidRDefault="004303C6" w:rsidP="006A3DD9">
      <w:pPr>
        <w:pStyle w:val="ListParagraph"/>
        <w:numPr>
          <w:ilvl w:val="1"/>
          <w:numId w:val="14"/>
        </w:numPr>
        <w:textAlignment w:val="baseline"/>
        <w:rPr>
          <w:rFonts w:ascii="Arial" w:hAnsi="Arial" w:cs="Arial"/>
          <w:color w:val="000000"/>
        </w:rPr>
      </w:pPr>
      <w:r>
        <w:rPr>
          <w:rFonts w:ascii="Arial" w:hAnsi="Arial" w:cs="Arial"/>
          <w:color w:val="000000"/>
        </w:rPr>
        <w:t>HONORS:  should include your outside reading—</w:t>
      </w:r>
      <w:proofErr w:type="spellStart"/>
      <w:r w:rsidRPr="004303C6">
        <w:rPr>
          <w:rFonts w:ascii="Arial" w:hAnsi="Arial" w:cs="Arial"/>
          <w:i/>
          <w:color w:val="000000"/>
        </w:rPr>
        <w:t>Americanah</w:t>
      </w:r>
      <w:proofErr w:type="spellEnd"/>
      <w:r w:rsidRPr="004303C6">
        <w:rPr>
          <w:rFonts w:ascii="Arial" w:hAnsi="Arial" w:cs="Arial"/>
          <w:i/>
          <w:color w:val="000000"/>
        </w:rPr>
        <w:t xml:space="preserve">, Angle of Repose, The Brief and </w:t>
      </w:r>
      <w:proofErr w:type="spellStart"/>
      <w:r w:rsidRPr="004303C6">
        <w:rPr>
          <w:rFonts w:ascii="Arial" w:hAnsi="Arial" w:cs="Arial"/>
          <w:i/>
          <w:color w:val="000000"/>
        </w:rPr>
        <w:t>Wonderous</w:t>
      </w:r>
      <w:proofErr w:type="spellEnd"/>
      <w:r w:rsidRPr="004303C6">
        <w:rPr>
          <w:rFonts w:ascii="Arial" w:hAnsi="Arial" w:cs="Arial"/>
          <w:i/>
          <w:color w:val="000000"/>
        </w:rPr>
        <w:t xml:space="preserve"> Life of Oscar </w:t>
      </w:r>
      <w:proofErr w:type="spellStart"/>
      <w:r w:rsidRPr="004303C6">
        <w:rPr>
          <w:rFonts w:ascii="Arial" w:hAnsi="Arial" w:cs="Arial"/>
          <w:i/>
          <w:color w:val="000000"/>
        </w:rPr>
        <w:t>Wao</w:t>
      </w:r>
      <w:proofErr w:type="spellEnd"/>
      <w:r w:rsidR="0001390F">
        <w:rPr>
          <w:rFonts w:ascii="Arial" w:hAnsi="Arial" w:cs="Arial"/>
          <w:i/>
          <w:color w:val="000000"/>
        </w:rPr>
        <w:t>. Mama Day, Their Eyes Were Watching God</w:t>
      </w:r>
      <w:r>
        <w:rPr>
          <w:rFonts w:ascii="Arial" w:hAnsi="Arial" w:cs="Arial"/>
          <w:color w:val="000000"/>
        </w:rPr>
        <w:t xml:space="preserve"> or </w:t>
      </w:r>
      <w:r>
        <w:rPr>
          <w:rFonts w:ascii="Arial" w:hAnsi="Arial" w:cs="Arial"/>
          <w:i/>
          <w:color w:val="000000"/>
        </w:rPr>
        <w:t>The Poisonwood Bible</w:t>
      </w:r>
    </w:p>
    <w:p w14:paraId="57C44807" w14:textId="77777777" w:rsidR="006A3DD9" w:rsidRPr="006A3DD9" w:rsidRDefault="006A3DD9" w:rsidP="006A3DD9">
      <w:pPr>
        <w:pStyle w:val="ListParagraph"/>
        <w:textAlignment w:val="baseline"/>
        <w:rPr>
          <w:rFonts w:ascii="Arial" w:hAnsi="Arial" w:cs="Arial"/>
          <w:color w:val="000000"/>
          <w:sz w:val="28"/>
          <w:szCs w:val="28"/>
        </w:rPr>
      </w:pPr>
    </w:p>
    <w:p w14:paraId="200C2802" w14:textId="23DAA2E2" w:rsidR="006A3DD9" w:rsidRPr="006A3DD9" w:rsidRDefault="006A3DD9" w:rsidP="006A3DD9">
      <w:pPr>
        <w:pStyle w:val="ListParagraph"/>
        <w:numPr>
          <w:ilvl w:val="0"/>
          <w:numId w:val="14"/>
        </w:numPr>
        <w:textAlignment w:val="baseline"/>
        <w:rPr>
          <w:rFonts w:ascii="Arial" w:hAnsi="Arial" w:cs="Arial"/>
          <w:color w:val="000000"/>
          <w:sz w:val="28"/>
          <w:szCs w:val="28"/>
        </w:rPr>
      </w:pPr>
      <w:r w:rsidRPr="006A3DD9">
        <w:rPr>
          <w:rFonts w:ascii="Arial" w:hAnsi="Arial" w:cs="Arial"/>
          <w:b/>
          <w:bCs/>
          <w:color w:val="000000"/>
          <w:sz w:val="28"/>
          <w:szCs w:val="28"/>
          <w:u w:val="single"/>
        </w:rPr>
        <w:t>Select another source</w:t>
      </w:r>
      <w:r w:rsidRPr="006A3DD9">
        <w:rPr>
          <w:rFonts w:ascii="Arial" w:hAnsi="Arial" w:cs="Arial"/>
          <w:color w:val="000000"/>
          <w:sz w:val="28"/>
          <w:szCs w:val="28"/>
        </w:rPr>
        <w:t xml:space="preserve"> (or two) -- a song, a movie,</w:t>
      </w:r>
      <w:r w:rsidR="00D93D0F">
        <w:rPr>
          <w:rFonts w:ascii="Arial" w:hAnsi="Arial" w:cs="Arial"/>
          <w:color w:val="000000"/>
          <w:sz w:val="28"/>
          <w:szCs w:val="28"/>
        </w:rPr>
        <w:t xml:space="preserve"> </w:t>
      </w:r>
      <w:r w:rsidRPr="006A3DD9">
        <w:rPr>
          <w:rFonts w:ascii="Arial" w:hAnsi="Arial" w:cs="Arial"/>
          <w:color w:val="000000"/>
          <w:sz w:val="28"/>
          <w:szCs w:val="28"/>
        </w:rPr>
        <w:t xml:space="preserve">a historical document, </w:t>
      </w:r>
      <w:proofErr w:type="gramStart"/>
      <w:r w:rsidRPr="006A3DD9">
        <w:rPr>
          <w:rFonts w:ascii="Arial" w:hAnsi="Arial" w:cs="Arial"/>
          <w:color w:val="000000"/>
          <w:sz w:val="28"/>
          <w:szCs w:val="28"/>
        </w:rPr>
        <w:t>a</w:t>
      </w:r>
      <w:proofErr w:type="gramEnd"/>
      <w:r w:rsidRPr="006A3DD9">
        <w:rPr>
          <w:rFonts w:ascii="Arial" w:hAnsi="Arial" w:cs="Arial"/>
          <w:color w:val="000000"/>
          <w:sz w:val="28"/>
          <w:szCs w:val="28"/>
        </w:rPr>
        <w:t xml:space="preserve"> book from outside class that also fits with or disproves your argument.  The text you select should help you build a more nuanced argument.  </w:t>
      </w:r>
      <w:r w:rsidRPr="006364C2">
        <w:rPr>
          <w:rFonts w:ascii="Arial" w:hAnsi="Arial" w:cs="Arial"/>
          <w:color w:val="000000"/>
          <w:sz w:val="28"/>
          <w:szCs w:val="28"/>
          <w:u w:val="single"/>
        </w:rPr>
        <w:t>Texts that disagree</w:t>
      </w:r>
      <w:r w:rsidR="003E0E33">
        <w:rPr>
          <w:rFonts w:ascii="Arial" w:hAnsi="Arial" w:cs="Arial"/>
          <w:color w:val="000000"/>
          <w:sz w:val="28"/>
          <w:szCs w:val="28"/>
        </w:rPr>
        <w:t xml:space="preserve"> subtly are</w:t>
      </w:r>
      <w:r w:rsidRPr="006A3DD9">
        <w:rPr>
          <w:rFonts w:ascii="Arial" w:hAnsi="Arial" w:cs="Arial"/>
          <w:color w:val="000000"/>
          <w:sz w:val="28"/>
          <w:szCs w:val="28"/>
        </w:rPr>
        <w:t xml:space="preserve"> better than those that obviously clash.</w:t>
      </w:r>
    </w:p>
    <w:p w14:paraId="0D67AB0C" w14:textId="77777777" w:rsidR="006A3DD9" w:rsidRPr="006A3DD9" w:rsidRDefault="006A3DD9" w:rsidP="006A3DD9">
      <w:pPr>
        <w:rPr>
          <w:rFonts w:ascii="Times" w:eastAsia="Times New Roman" w:hAnsi="Times" w:cs="Times New Roman"/>
          <w:sz w:val="28"/>
          <w:szCs w:val="28"/>
        </w:rPr>
      </w:pPr>
    </w:p>
    <w:p w14:paraId="13FC1FBA" w14:textId="77777777" w:rsidR="0001390F" w:rsidRDefault="0001390F" w:rsidP="006A3DD9">
      <w:pPr>
        <w:rPr>
          <w:rFonts w:ascii="Times" w:eastAsia="Times New Roman" w:hAnsi="Times" w:cs="Times New Roman"/>
        </w:rPr>
      </w:pPr>
    </w:p>
    <w:p w14:paraId="444E9FBC" w14:textId="5F49640F" w:rsidR="006A3DD9" w:rsidRPr="004303C6" w:rsidRDefault="006A3DD9" w:rsidP="006A3DD9">
      <w:pPr>
        <w:rPr>
          <w:rFonts w:ascii="Times" w:hAnsi="Times" w:cs="Times New Roman"/>
        </w:rPr>
      </w:pPr>
      <w:r w:rsidRPr="006A3DD9">
        <w:rPr>
          <w:rFonts w:ascii="Arial" w:hAnsi="Arial" w:cs="Arial"/>
          <w:color w:val="000000"/>
        </w:rPr>
        <w:t xml:space="preserve">Your paper should be 3-4 pages (CP), 5-6 (ACP), </w:t>
      </w:r>
      <w:proofErr w:type="gramStart"/>
      <w:r w:rsidRPr="006A3DD9">
        <w:rPr>
          <w:rFonts w:ascii="Arial" w:hAnsi="Arial" w:cs="Arial"/>
          <w:color w:val="000000"/>
        </w:rPr>
        <w:t>7-8 (</w:t>
      </w:r>
      <w:proofErr w:type="spellStart"/>
      <w:r w:rsidRPr="006A3DD9">
        <w:rPr>
          <w:rFonts w:ascii="Arial" w:hAnsi="Arial" w:cs="Arial"/>
          <w:color w:val="000000"/>
        </w:rPr>
        <w:t>Hons</w:t>
      </w:r>
      <w:proofErr w:type="spellEnd"/>
      <w:r w:rsidRPr="006A3DD9">
        <w:rPr>
          <w:rFonts w:ascii="Arial" w:hAnsi="Arial" w:cs="Arial"/>
          <w:color w:val="000000"/>
        </w:rPr>
        <w:t>) in MLA format</w:t>
      </w:r>
      <w:proofErr w:type="gramEnd"/>
      <w:r w:rsidRPr="006A3DD9">
        <w:rPr>
          <w:rFonts w:ascii="Arial" w:hAnsi="Arial" w:cs="Arial"/>
          <w:color w:val="000000"/>
        </w:rPr>
        <w:t>.</w:t>
      </w:r>
    </w:p>
    <w:p w14:paraId="7C8F6D3E" w14:textId="77777777" w:rsidR="00986247" w:rsidRDefault="00986247" w:rsidP="006A3DD9">
      <w:pPr>
        <w:rPr>
          <w:rFonts w:ascii="Arial" w:hAnsi="Arial" w:cs="Arial"/>
          <w:color w:val="000000"/>
        </w:rPr>
      </w:pPr>
    </w:p>
    <w:p w14:paraId="1752C4A5" w14:textId="77777777" w:rsidR="006A3DD9" w:rsidRPr="006A3DD9" w:rsidRDefault="006A3DD9" w:rsidP="006A3DD9">
      <w:pPr>
        <w:rPr>
          <w:rFonts w:ascii="Times" w:hAnsi="Times" w:cs="Times New Roman"/>
        </w:rPr>
      </w:pPr>
      <w:r w:rsidRPr="006A3DD9">
        <w:rPr>
          <w:rFonts w:ascii="Arial" w:hAnsi="Arial" w:cs="Arial"/>
          <w:color w:val="000000"/>
        </w:rPr>
        <w:t>THERE WILL BE NO REWRITES ON THIS PAPER, so please get the help you need ahead of the due date.</w:t>
      </w:r>
    </w:p>
    <w:p w14:paraId="5D4E9D25" w14:textId="228A814E" w:rsidR="00986247" w:rsidRDefault="00986247">
      <w:pPr>
        <w:rPr>
          <w:rFonts w:ascii="Times" w:eastAsia="Times New Roman" w:hAnsi="Times" w:cs="Times New Roman"/>
          <w:sz w:val="28"/>
          <w:szCs w:val="28"/>
        </w:rPr>
      </w:pPr>
    </w:p>
    <w:p w14:paraId="405EEE14" w14:textId="77777777" w:rsidR="006A3DD9" w:rsidRPr="006A3DD9" w:rsidRDefault="006A3DD9" w:rsidP="006A3DD9">
      <w:pPr>
        <w:rPr>
          <w:rFonts w:ascii="Times" w:eastAsia="Times New Roman" w:hAnsi="Times" w:cs="Times New Roman"/>
          <w:sz w:val="28"/>
          <w:szCs w:val="28"/>
        </w:rPr>
      </w:pPr>
    </w:p>
    <w:p w14:paraId="42A6750E" w14:textId="77777777" w:rsidR="00986247" w:rsidRDefault="00986247" w:rsidP="00986247">
      <w:pPr>
        <w:rPr>
          <w:rFonts w:ascii="Arial" w:hAnsi="Arial" w:cs="Arial"/>
          <w:color w:val="000000"/>
        </w:rPr>
      </w:pPr>
      <w:r>
        <w:rPr>
          <w:rFonts w:ascii="Arial" w:hAnsi="Arial" w:cs="Arial"/>
          <w:color w:val="000000"/>
        </w:rPr>
        <w:t>Some tips…</w:t>
      </w:r>
    </w:p>
    <w:p w14:paraId="61DD324F" w14:textId="107CD299" w:rsidR="00986247" w:rsidRDefault="00986247" w:rsidP="00986247">
      <w:pPr>
        <w:pStyle w:val="ListParagraph"/>
        <w:numPr>
          <w:ilvl w:val="0"/>
          <w:numId w:val="15"/>
        </w:numPr>
        <w:rPr>
          <w:rFonts w:ascii="Times" w:hAnsi="Times" w:cs="Times New Roman"/>
        </w:rPr>
      </w:pPr>
      <w:r>
        <w:rPr>
          <w:rFonts w:ascii="Times" w:hAnsi="Times" w:cs="Times New Roman"/>
        </w:rPr>
        <w:t>Write about Newton or Boston.  Or at least something you actually experienced.  Many of you probably know almost nothing about conservative Republicans.  Don’t write about them.</w:t>
      </w:r>
    </w:p>
    <w:p w14:paraId="0CC7CED8" w14:textId="73F023B2" w:rsidR="00D67AD0" w:rsidRDefault="00986247" w:rsidP="00986247">
      <w:pPr>
        <w:pStyle w:val="ListParagraph"/>
        <w:numPr>
          <w:ilvl w:val="0"/>
          <w:numId w:val="15"/>
        </w:numPr>
        <w:rPr>
          <w:rFonts w:ascii="Times" w:hAnsi="Times" w:cs="Times New Roman"/>
        </w:rPr>
      </w:pPr>
      <w:r>
        <w:rPr>
          <w:rFonts w:ascii="Times" w:hAnsi="Times" w:cs="Times New Roman"/>
        </w:rPr>
        <w:t xml:space="preserve">Write about “us” and “we” and not “they.”  Talking about how </w:t>
      </w:r>
      <w:r w:rsidR="00D67AD0">
        <w:rPr>
          <w:rFonts w:ascii="Times" w:hAnsi="Times" w:cs="Times New Roman"/>
        </w:rPr>
        <w:t>“</w:t>
      </w:r>
      <w:r w:rsidR="00FF5EDD">
        <w:rPr>
          <w:rFonts w:ascii="Times" w:hAnsi="Times" w:cs="Times New Roman"/>
        </w:rPr>
        <w:t xml:space="preserve">Americans </w:t>
      </w:r>
      <w:r>
        <w:rPr>
          <w:rFonts w:ascii="Times" w:hAnsi="Times" w:cs="Times New Roman"/>
        </w:rPr>
        <w:t>are so materialistic</w:t>
      </w:r>
      <w:r w:rsidR="00D67AD0">
        <w:rPr>
          <w:rFonts w:ascii="Times" w:hAnsi="Times" w:cs="Times New Roman"/>
        </w:rPr>
        <w:t>; they need to rethink their values” makes you sound like you’re not an American—and it also sounds a wee bit condescending.</w:t>
      </w:r>
    </w:p>
    <w:p w14:paraId="722BAC45" w14:textId="42543F05" w:rsidR="00986247" w:rsidRPr="00986247" w:rsidRDefault="00D67AD0" w:rsidP="00986247">
      <w:pPr>
        <w:pStyle w:val="ListParagraph"/>
        <w:numPr>
          <w:ilvl w:val="0"/>
          <w:numId w:val="15"/>
        </w:numPr>
        <w:rPr>
          <w:rFonts w:ascii="Times" w:hAnsi="Times" w:cs="Times New Roman"/>
        </w:rPr>
      </w:pPr>
      <w:r>
        <w:rPr>
          <w:rFonts w:ascii="Times" w:hAnsi="Times" w:cs="Times New Roman"/>
        </w:rPr>
        <w:t xml:space="preserve"> Get the facts right.  Go back and reread that scene you are talking about.</w:t>
      </w:r>
      <w:r w:rsidR="00986247">
        <w:rPr>
          <w:rFonts w:ascii="Times" w:hAnsi="Times" w:cs="Times New Roman"/>
        </w:rPr>
        <w:t xml:space="preserve"> </w:t>
      </w:r>
    </w:p>
    <w:p w14:paraId="05246C72" w14:textId="06F5B63E" w:rsidR="00986247" w:rsidRPr="00D67AD0" w:rsidRDefault="00D67AD0" w:rsidP="00986247">
      <w:pPr>
        <w:pStyle w:val="ListParagraph"/>
        <w:numPr>
          <w:ilvl w:val="0"/>
          <w:numId w:val="15"/>
        </w:numPr>
        <w:rPr>
          <w:rFonts w:ascii="Times" w:hAnsi="Times" w:cs="Times New Roman"/>
        </w:rPr>
      </w:pPr>
      <w:r>
        <w:rPr>
          <w:rFonts w:ascii="Arial" w:hAnsi="Arial" w:cs="Arial"/>
          <w:color w:val="000000"/>
        </w:rPr>
        <w:t>A</w:t>
      </w:r>
      <w:r w:rsidR="00986247" w:rsidRPr="00986247">
        <w:rPr>
          <w:rFonts w:ascii="Arial" w:hAnsi="Arial" w:cs="Arial"/>
          <w:color w:val="000000"/>
        </w:rPr>
        <w:t>cknowledge and give space to the opposing argument.  </w:t>
      </w:r>
      <w:r>
        <w:rPr>
          <w:rFonts w:ascii="Arial" w:hAnsi="Arial" w:cs="Arial"/>
          <w:color w:val="000000"/>
        </w:rPr>
        <w:t xml:space="preserve"> </w:t>
      </w:r>
    </w:p>
    <w:p w14:paraId="62805D2B" w14:textId="718325D7" w:rsidR="00F473C0" w:rsidRPr="00F473C0" w:rsidRDefault="00F473C0" w:rsidP="00F473C0">
      <w:pPr>
        <w:pStyle w:val="ListParagraph"/>
        <w:numPr>
          <w:ilvl w:val="0"/>
          <w:numId w:val="15"/>
        </w:numPr>
        <w:rPr>
          <w:rFonts w:ascii="Times" w:hAnsi="Times" w:cs="Times New Roman"/>
        </w:rPr>
      </w:pPr>
      <w:r>
        <w:rPr>
          <w:rFonts w:ascii="Times" w:hAnsi="Times" w:cs="Times New Roman"/>
        </w:rPr>
        <w:t>Avoid a thesis that is vague or that is not at all about culture</w:t>
      </w:r>
    </w:p>
    <w:p w14:paraId="4610B459" w14:textId="41A37E6C" w:rsidR="00986247" w:rsidRPr="003E0E33" w:rsidRDefault="00D67AD0" w:rsidP="00F473C0">
      <w:pPr>
        <w:pStyle w:val="ListParagraph"/>
        <w:numPr>
          <w:ilvl w:val="1"/>
          <w:numId w:val="15"/>
        </w:numPr>
        <w:rPr>
          <w:rFonts w:ascii="Times" w:hAnsi="Times" w:cs="Times New Roman"/>
        </w:rPr>
      </w:pPr>
      <w:r>
        <w:rPr>
          <w:rFonts w:ascii="Arial" w:hAnsi="Arial" w:cs="Arial"/>
          <w:color w:val="000000"/>
        </w:rPr>
        <w:t>“</w:t>
      </w:r>
      <w:r w:rsidR="00F473C0">
        <w:rPr>
          <w:rFonts w:ascii="Arial" w:hAnsi="Arial" w:cs="Arial"/>
          <w:color w:val="000000"/>
        </w:rPr>
        <w:t>Global warming is a real problem</w:t>
      </w:r>
      <w:r w:rsidR="00986247" w:rsidRPr="00D67AD0">
        <w:rPr>
          <w:rFonts w:ascii="Arial" w:hAnsi="Arial" w:cs="Arial"/>
          <w:color w:val="000000"/>
        </w:rPr>
        <w:t>”</w:t>
      </w:r>
      <w:r w:rsidR="00F473C0">
        <w:rPr>
          <w:rFonts w:ascii="Arial" w:hAnsi="Arial" w:cs="Arial"/>
          <w:color w:val="000000"/>
        </w:rPr>
        <w:t xml:space="preserve">  (not about culture)  </w:t>
      </w:r>
      <w:r w:rsidR="00986247" w:rsidRPr="00D67AD0">
        <w:rPr>
          <w:rFonts w:ascii="Arial" w:hAnsi="Arial" w:cs="Arial"/>
          <w:color w:val="000000"/>
        </w:rPr>
        <w:t xml:space="preserve"> </w:t>
      </w:r>
    </w:p>
    <w:p w14:paraId="15A78129" w14:textId="5C1DF40A" w:rsidR="003E0E33" w:rsidRPr="00D67AD0" w:rsidRDefault="00F473C0" w:rsidP="00D67AD0">
      <w:pPr>
        <w:pStyle w:val="ListParagraph"/>
        <w:numPr>
          <w:ilvl w:val="1"/>
          <w:numId w:val="15"/>
        </w:numPr>
        <w:rPr>
          <w:rFonts w:ascii="Times" w:hAnsi="Times" w:cs="Times New Roman"/>
        </w:rPr>
      </w:pPr>
      <w:r>
        <w:rPr>
          <w:rFonts w:ascii="Times" w:hAnsi="Times" w:cs="Times New Roman"/>
        </w:rPr>
        <w:t>“Happiness takes many different forms in America” (vague)</w:t>
      </w:r>
    </w:p>
    <w:p w14:paraId="7E85C9E7" w14:textId="77777777" w:rsidR="00D67AD0" w:rsidRPr="00D67AD0" w:rsidRDefault="00D67AD0" w:rsidP="003E0E33">
      <w:pPr>
        <w:pStyle w:val="ListParagraph"/>
        <w:ind w:left="1440"/>
        <w:rPr>
          <w:rFonts w:ascii="Times" w:hAnsi="Times" w:cs="Times New Roman"/>
        </w:rPr>
      </w:pPr>
    </w:p>
    <w:p w14:paraId="62CC0E25" w14:textId="77777777" w:rsidR="00AD323D" w:rsidRDefault="00AD323D" w:rsidP="00AD323D">
      <w:pPr>
        <w:rPr>
          <w:rFonts w:ascii="Arial" w:hAnsi="Arial" w:cs="Arial"/>
          <w:b/>
          <w:bCs/>
          <w:color w:val="000000"/>
          <w:sz w:val="28"/>
          <w:szCs w:val="28"/>
        </w:rPr>
      </w:pPr>
    </w:p>
    <w:p w14:paraId="49479189" w14:textId="77777777" w:rsidR="00AD323D" w:rsidRDefault="00AD323D" w:rsidP="00AD323D">
      <w:pPr>
        <w:rPr>
          <w:rFonts w:ascii="Arial" w:hAnsi="Arial" w:cs="Arial"/>
          <w:b/>
          <w:bCs/>
          <w:color w:val="000000"/>
          <w:sz w:val="28"/>
          <w:szCs w:val="28"/>
        </w:rPr>
      </w:pPr>
    </w:p>
    <w:p w14:paraId="0F49AF67" w14:textId="77777777" w:rsidR="00AD323D" w:rsidRPr="006A3DD9" w:rsidRDefault="00AD323D" w:rsidP="00AD323D">
      <w:pPr>
        <w:rPr>
          <w:rFonts w:ascii="Times" w:hAnsi="Times" w:cs="Times New Roman"/>
          <w:sz w:val="28"/>
          <w:szCs w:val="28"/>
        </w:rPr>
      </w:pPr>
      <w:r w:rsidRPr="006A3DD9">
        <w:rPr>
          <w:rFonts w:ascii="Arial" w:hAnsi="Arial" w:cs="Arial"/>
          <w:b/>
          <w:bCs/>
          <w:color w:val="000000"/>
          <w:sz w:val="28"/>
          <w:szCs w:val="28"/>
        </w:rPr>
        <w:t xml:space="preserve">Some model questions: (but this works better if you have a question </w:t>
      </w:r>
      <w:r w:rsidRPr="006A3DD9">
        <w:rPr>
          <w:rFonts w:ascii="Arial" w:hAnsi="Arial" w:cs="Arial"/>
          <w:b/>
          <w:bCs/>
          <w:i/>
          <w:iCs/>
          <w:color w:val="000000"/>
          <w:sz w:val="28"/>
          <w:szCs w:val="28"/>
        </w:rPr>
        <w:t>you</w:t>
      </w:r>
      <w:r w:rsidRPr="006A3DD9">
        <w:rPr>
          <w:rFonts w:ascii="Arial" w:hAnsi="Arial" w:cs="Arial"/>
          <w:b/>
          <w:bCs/>
          <w:color w:val="000000"/>
          <w:sz w:val="28"/>
          <w:szCs w:val="28"/>
        </w:rPr>
        <w:t xml:space="preserve"> care about)</w:t>
      </w:r>
    </w:p>
    <w:p w14:paraId="18DAB55F" w14:textId="77777777" w:rsidR="00AD323D" w:rsidRPr="006A3DD9" w:rsidRDefault="00AD323D" w:rsidP="00AD323D">
      <w:pPr>
        <w:numPr>
          <w:ilvl w:val="0"/>
          <w:numId w:val="13"/>
        </w:numPr>
        <w:textAlignment w:val="baseline"/>
        <w:rPr>
          <w:rFonts w:ascii="Arial" w:hAnsi="Arial" w:cs="Arial"/>
          <w:b/>
          <w:bCs/>
          <w:color w:val="000000"/>
          <w:sz w:val="28"/>
          <w:szCs w:val="28"/>
        </w:rPr>
      </w:pPr>
      <w:r w:rsidRPr="006A3DD9">
        <w:rPr>
          <w:rFonts w:ascii="Arial" w:hAnsi="Arial" w:cs="Arial"/>
          <w:b/>
          <w:bCs/>
          <w:color w:val="000000"/>
          <w:sz w:val="28"/>
          <w:szCs w:val="28"/>
        </w:rPr>
        <w:t>Are we really a nation that values equality for all, or do we think that people can earn more rights?</w:t>
      </w:r>
    </w:p>
    <w:p w14:paraId="196CC4C5" w14:textId="77777777" w:rsidR="00AD323D" w:rsidRPr="006A3DD9" w:rsidRDefault="00AD323D" w:rsidP="00AD323D">
      <w:pPr>
        <w:numPr>
          <w:ilvl w:val="0"/>
          <w:numId w:val="13"/>
        </w:numPr>
        <w:textAlignment w:val="baseline"/>
        <w:rPr>
          <w:rFonts w:ascii="Arial" w:hAnsi="Arial" w:cs="Arial"/>
          <w:b/>
          <w:bCs/>
          <w:color w:val="000000"/>
          <w:sz w:val="28"/>
          <w:szCs w:val="28"/>
        </w:rPr>
      </w:pPr>
      <w:r w:rsidRPr="006A3DD9">
        <w:rPr>
          <w:rFonts w:ascii="Arial" w:hAnsi="Arial" w:cs="Arial"/>
          <w:b/>
          <w:bCs/>
          <w:color w:val="000000"/>
          <w:sz w:val="28"/>
          <w:szCs w:val="28"/>
        </w:rPr>
        <w:t>What’s more essential to value, the individual or the community?</w:t>
      </w:r>
    </w:p>
    <w:p w14:paraId="7CC58970" w14:textId="77777777" w:rsidR="00AD323D" w:rsidRDefault="00AD323D" w:rsidP="00AD323D">
      <w:pPr>
        <w:numPr>
          <w:ilvl w:val="0"/>
          <w:numId w:val="13"/>
        </w:numPr>
        <w:textAlignment w:val="baseline"/>
        <w:rPr>
          <w:rFonts w:ascii="Arial" w:hAnsi="Arial" w:cs="Arial"/>
          <w:b/>
          <w:bCs/>
          <w:color w:val="000000"/>
          <w:sz w:val="28"/>
          <w:szCs w:val="28"/>
        </w:rPr>
      </w:pPr>
      <w:r w:rsidRPr="006A3DD9">
        <w:rPr>
          <w:rFonts w:ascii="Arial" w:hAnsi="Arial" w:cs="Arial"/>
          <w:b/>
          <w:bCs/>
          <w:color w:val="000000"/>
          <w:sz w:val="28"/>
          <w:szCs w:val="28"/>
        </w:rPr>
        <w:t>Is money really the only way we value success in America?</w:t>
      </w:r>
    </w:p>
    <w:p w14:paraId="59A7046B" w14:textId="70D3E929" w:rsidR="00AD323D" w:rsidRPr="006A3DD9" w:rsidRDefault="00AD323D" w:rsidP="00AD323D">
      <w:pPr>
        <w:numPr>
          <w:ilvl w:val="0"/>
          <w:numId w:val="13"/>
        </w:numPr>
        <w:textAlignment w:val="baseline"/>
        <w:rPr>
          <w:rFonts w:ascii="Arial" w:hAnsi="Arial" w:cs="Arial"/>
          <w:b/>
          <w:bCs/>
          <w:color w:val="000000"/>
          <w:sz w:val="28"/>
          <w:szCs w:val="28"/>
        </w:rPr>
      </w:pPr>
      <w:r>
        <w:rPr>
          <w:rFonts w:ascii="Arial" w:hAnsi="Arial" w:cs="Arial"/>
          <w:b/>
          <w:bCs/>
          <w:color w:val="000000"/>
          <w:sz w:val="28"/>
          <w:szCs w:val="28"/>
        </w:rPr>
        <w:t>The constitution says human rights are “inalienable,” but do all Americans actually have the right to pursue happiness?</w:t>
      </w:r>
      <w:r w:rsidR="00F473C0">
        <w:rPr>
          <w:rFonts w:ascii="Arial" w:hAnsi="Arial" w:cs="Arial"/>
          <w:b/>
          <w:bCs/>
          <w:color w:val="000000"/>
          <w:sz w:val="28"/>
          <w:szCs w:val="28"/>
        </w:rPr>
        <w:t xml:space="preserve"> What is happiness in America?</w:t>
      </w:r>
    </w:p>
    <w:p w14:paraId="4D89C561" w14:textId="61100219" w:rsidR="00BB6EA0" w:rsidRPr="00BB6EA0" w:rsidRDefault="00AD323D" w:rsidP="00BB6EA0">
      <w:pPr>
        <w:jc w:val="center"/>
        <w:rPr>
          <w:b/>
          <w:sz w:val="36"/>
          <w:szCs w:val="36"/>
          <w14:shadow w14:blurRad="63500" w14:dist="50800" w14:dir="18900000" w14:sx="0" w14:sy="0" w14:kx="0" w14:ky="0" w14:algn="none">
            <w14:srgbClr w14:val="000000">
              <w14:alpha w14:val="50000"/>
            </w14:srgbClr>
          </w14:shadow>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A3DD9">
        <w:rPr>
          <w:rFonts w:ascii="Times" w:eastAsia="Times New Roman" w:hAnsi="Times" w:cs="Times New Roman"/>
          <w:sz w:val="28"/>
          <w:szCs w:val="28"/>
        </w:rPr>
        <w:br/>
      </w:r>
      <w:r w:rsidR="00BB6EA0" w:rsidRPr="00BB6EA0">
        <w:rPr>
          <w:b/>
          <w:sz w:val="36"/>
          <w:szCs w:val="36"/>
          <w14:shadow w14:blurRad="63500" w14:dist="50800" w14:dir="18900000" w14:sx="0" w14:sy="0" w14:kx="0" w14:ky="0" w14:algn="none">
            <w14:srgbClr w14:val="000000">
              <w14:alpha w14:val="50000"/>
            </w14:srgbClr>
          </w14:shadow>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 4 Essential Questions for Junior English at NSHS</w:t>
      </w:r>
    </w:p>
    <w:p w14:paraId="3965E7B7" w14:textId="77777777" w:rsidR="00BB6EA0" w:rsidRDefault="00BB6EA0" w:rsidP="00BB6EA0"/>
    <w:p w14:paraId="0AF1D8CF" w14:textId="77777777" w:rsidR="00E120C6" w:rsidRDefault="00E120C6" w:rsidP="00BB6EA0"/>
    <w:p w14:paraId="182FADF6" w14:textId="77777777" w:rsidR="00E120C6" w:rsidRPr="00ED3A84" w:rsidRDefault="00E120C6" w:rsidP="00E120C6">
      <w:pPr>
        <w:widowControl w:val="0"/>
        <w:tabs>
          <w:tab w:val="left" w:pos="220"/>
          <w:tab w:val="left" w:pos="720"/>
        </w:tabs>
        <w:autoSpaceDE w:val="0"/>
        <w:autoSpaceDN w:val="0"/>
        <w:adjustRightInd w:val="0"/>
        <w:rPr>
          <w:rFonts w:cs="Tahoma"/>
          <w:sz w:val="28"/>
          <w:szCs w:val="28"/>
        </w:rPr>
      </w:pPr>
      <w:r w:rsidRPr="00ED3A84">
        <w:rPr>
          <w:rFonts w:cs="Tahoma"/>
          <w:sz w:val="28"/>
          <w:szCs w:val="28"/>
        </w:rPr>
        <w:t>How have we as Americans navigated the tension between individual rights and the needs of society?</w:t>
      </w:r>
      <w:r>
        <w:rPr>
          <w:rFonts w:cs="Tahoma"/>
          <w:sz w:val="28"/>
          <w:szCs w:val="28"/>
        </w:rPr>
        <w:t xml:space="preserve"> Which has been more important in creating America?</w:t>
      </w:r>
    </w:p>
    <w:p w14:paraId="783187A9" w14:textId="77777777" w:rsidR="00E120C6" w:rsidRPr="00ED3A84" w:rsidRDefault="00E120C6" w:rsidP="00E120C6">
      <w:pPr>
        <w:widowControl w:val="0"/>
        <w:tabs>
          <w:tab w:val="left" w:pos="220"/>
          <w:tab w:val="left" w:pos="720"/>
        </w:tabs>
        <w:autoSpaceDE w:val="0"/>
        <w:autoSpaceDN w:val="0"/>
        <w:adjustRightInd w:val="0"/>
        <w:rPr>
          <w:rFonts w:cs="Tahoma"/>
          <w:sz w:val="28"/>
          <w:szCs w:val="28"/>
        </w:rPr>
      </w:pPr>
    </w:p>
    <w:p w14:paraId="1F2E61AC" w14:textId="77777777" w:rsidR="00E120C6" w:rsidRPr="00ED3A84" w:rsidRDefault="00E120C6" w:rsidP="00E120C6">
      <w:pPr>
        <w:widowControl w:val="0"/>
        <w:tabs>
          <w:tab w:val="left" w:pos="220"/>
          <w:tab w:val="left" w:pos="720"/>
        </w:tabs>
        <w:autoSpaceDE w:val="0"/>
        <w:autoSpaceDN w:val="0"/>
        <w:adjustRightInd w:val="0"/>
        <w:rPr>
          <w:rFonts w:cs="Tahoma"/>
          <w:sz w:val="28"/>
          <w:szCs w:val="28"/>
        </w:rPr>
      </w:pPr>
      <w:r w:rsidRPr="00ED3A84">
        <w:rPr>
          <w:rFonts w:cs="Tahoma"/>
          <w:sz w:val="28"/>
          <w:szCs w:val="28"/>
        </w:rPr>
        <w:t xml:space="preserve">What are some quintessential American life stories? What does this tell you about the changing or conflicted definition of </w:t>
      </w:r>
      <w:r>
        <w:rPr>
          <w:rFonts w:cs="Tahoma"/>
          <w:sz w:val="28"/>
          <w:szCs w:val="28"/>
        </w:rPr>
        <w:t xml:space="preserve">what it means to be </w:t>
      </w:r>
      <w:r w:rsidRPr="00ED3A84">
        <w:rPr>
          <w:rFonts w:cs="Tahoma"/>
          <w:sz w:val="28"/>
          <w:szCs w:val="28"/>
        </w:rPr>
        <w:t>“American”?</w:t>
      </w:r>
    </w:p>
    <w:p w14:paraId="5165BFF3" w14:textId="77777777" w:rsidR="00E120C6" w:rsidRPr="00ED3A84" w:rsidRDefault="00E120C6" w:rsidP="00E120C6">
      <w:pPr>
        <w:widowControl w:val="0"/>
        <w:tabs>
          <w:tab w:val="left" w:pos="220"/>
          <w:tab w:val="left" w:pos="720"/>
        </w:tabs>
        <w:autoSpaceDE w:val="0"/>
        <w:autoSpaceDN w:val="0"/>
        <w:adjustRightInd w:val="0"/>
        <w:rPr>
          <w:rFonts w:cs="Tahoma"/>
          <w:sz w:val="28"/>
          <w:szCs w:val="28"/>
        </w:rPr>
      </w:pPr>
    </w:p>
    <w:p w14:paraId="4781BD85" w14:textId="77777777" w:rsidR="00E120C6" w:rsidRPr="00ED3A84" w:rsidRDefault="00E120C6" w:rsidP="00E120C6">
      <w:pPr>
        <w:widowControl w:val="0"/>
        <w:tabs>
          <w:tab w:val="left" w:pos="220"/>
          <w:tab w:val="left" w:pos="720"/>
        </w:tabs>
        <w:autoSpaceDE w:val="0"/>
        <w:autoSpaceDN w:val="0"/>
        <w:adjustRightInd w:val="0"/>
        <w:rPr>
          <w:rFonts w:cs="Tahoma"/>
          <w:sz w:val="28"/>
          <w:szCs w:val="28"/>
        </w:rPr>
      </w:pPr>
      <w:r w:rsidRPr="00ED3A84">
        <w:rPr>
          <w:rFonts w:cs="Tahoma"/>
          <w:sz w:val="28"/>
          <w:szCs w:val="28"/>
        </w:rPr>
        <w:t xml:space="preserve">What is the American dream? Who has access to it and why? What do the books you read have to say about this? </w:t>
      </w:r>
    </w:p>
    <w:p w14:paraId="575074E7" w14:textId="77777777" w:rsidR="00E120C6" w:rsidRPr="00ED3A84" w:rsidRDefault="00E120C6" w:rsidP="00E120C6">
      <w:pPr>
        <w:widowControl w:val="0"/>
        <w:tabs>
          <w:tab w:val="left" w:pos="220"/>
          <w:tab w:val="left" w:pos="720"/>
        </w:tabs>
        <w:autoSpaceDE w:val="0"/>
        <w:autoSpaceDN w:val="0"/>
        <w:adjustRightInd w:val="0"/>
        <w:rPr>
          <w:rFonts w:cs="Tahoma"/>
          <w:sz w:val="28"/>
          <w:szCs w:val="28"/>
        </w:rPr>
      </w:pPr>
    </w:p>
    <w:p w14:paraId="2C065B85" w14:textId="7B17285B" w:rsidR="00E120C6" w:rsidRDefault="00E120C6" w:rsidP="00E120C6">
      <w:pPr>
        <w:widowControl w:val="0"/>
        <w:tabs>
          <w:tab w:val="left" w:pos="220"/>
          <w:tab w:val="left" w:pos="720"/>
        </w:tabs>
        <w:autoSpaceDE w:val="0"/>
        <w:autoSpaceDN w:val="0"/>
        <w:adjustRightInd w:val="0"/>
        <w:rPr>
          <w:rFonts w:cs="Tahoma"/>
          <w:sz w:val="28"/>
          <w:szCs w:val="28"/>
        </w:rPr>
      </w:pPr>
      <w:r w:rsidRPr="00ED3A84">
        <w:rPr>
          <w:rFonts w:cs="Tahoma"/>
          <w:sz w:val="28"/>
          <w:szCs w:val="28"/>
        </w:rPr>
        <w:t xml:space="preserve">What is one essential characteristics or values that defines being American? </w:t>
      </w:r>
    </w:p>
    <w:p w14:paraId="41367FA7" w14:textId="77777777" w:rsidR="00AD323D" w:rsidRDefault="00AD323D" w:rsidP="00AD323D">
      <w:pPr>
        <w:spacing w:after="240"/>
        <w:rPr>
          <w:rFonts w:ascii="Times" w:eastAsia="Times New Roman" w:hAnsi="Times" w:cs="Times New Roman"/>
          <w:sz w:val="28"/>
          <w:szCs w:val="28"/>
        </w:rPr>
      </w:pPr>
    </w:p>
    <w:p w14:paraId="255EEF57" w14:textId="5BFCF15E" w:rsidR="00986247" w:rsidRPr="006A3DD9" w:rsidRDefault="00BB6EA0" w:rsidP="00787B8E">
      <w:pPr>
        <w:spacing w:after="240"/>
        <w:ind w:firstLine="720"/>
        <w:rPr>
          <w:rFonts w:ascii="Times" w:eastAsia="Times New Roman" w:hAnsi="Times" w:cs="Times New Roman"/>
          <w:sz w:val="28"/>
          <w:szCs w:val="28"/>
        </w:rPr>
      </w:pPr>
      <w:r>
        <w:rPr>
          <w:rFonts w:cs="Tahoma"/>
          <w:sz w:val="28"/>
          <w:szCs w:val="28"/>
        </w:rPr>
        <w:t>*(How does it work here, now, in Newton?)</w:t>
      </w:r>
    </w:p>
    <w:p w14:paraId="1DE4B51F" w14:textId="3390D2DE" w:rsidR="006A3DD9" w:rsidRPr="00BB6EA0" w:rsidRDefault="006A3DD9" w:rsidP="006A3DD9">
      <w:pPr>
        <w:rPr>
          <w:rFonts w:ascii="Times" w:hAnsi="Times" w:cs="Times New Roman"/>
          <w:sz w:val="32"/>
          <w:szCs w:val="32"/>
        </w:rPr>
      </w:pPr>
      <w:r w:rsidRPr="00BB6EA0">
        <w:rPr>
          <w:rFonts w:ascii="Arial" w:hAnsi="Arial" w:cs="Arial"/>
          <w:b/>
          <w:bCs/>
          <w:color w:val="000000"/>
          <w:sz w:val="32"/>
          <w:szCs w:val="32"/>
          <w:u w:val="single"/>
        </w:rPr>
        <w:t>OUTLINE SAMPLE</w:t>
      </w:r>
      <w:r w:rsidR="00BB6EA0">
        <w:rPr>
          <w:rFonts w:ascii="Arial" w:hAnsi="Arial" w:cs="Arial"/>
          <w:b/>
          <w:bCs/>
          <w:color w:val="000000"/>
          <w:sz w:val="32"/>
          <w:szCs w:val="32"/>
          <w:u w:val="single"/>
        </w:rPr>
        <w:t>: (How Ms. Leslie &amp; I approached this essay)</w:t>
      </w:r>
    </w:p>
    <w:p w14:paraId="6A051F21" w14:textId="77777777" w:rsidR="006A3DD9" w:rsidRPr="006A3DD9" w:rsidRDefault="006A3DD9" w:rsidP="006A3DD9">
      <w:pPr>
        <w:rPr>
          <w:rFonts w:ascii="Times" w:eastAsia="Times New Roman" w:hAnsi="Times" w:cs="Times New Roman"/>
        </w:rPr>
      </w:pPr>
    </w:p>
    <w:p w14:paraId="61883005" w14:textId="6C452FB5" w:rsidR="006A3DD9" w:rsidRPr="00DC65EE" w:rsidRDefault="00AA00AC" w:rsidP="006A3DD9">
      <w:pPr>
        <w:rPr>
          <w:rFonts w:ascii="Times" w:hAnsi="Times" w:cs="Times New Roman"/>
          <w:sz w:val="32"/>
          <w:szCs w:val="32"/>
        </w:rPr>
      </w:pPr>
      <w:r w:rsidRPr="00DC65EE">
        <w:rPr>
          <w:rFonts w:ascii="Arial" w:hAnsi="Arial" w:cs="Arial"/>
          <w:color w:val="000000"/>
          <w:sz w:val="32"/>
          <w:szCs w:val="32"/>
        </w:rPr>
        <w:t>Americans love the idea of “picking yours</w:t>
      </w:r>
      <w:r w:rsidR="000D5190">
        <w:rPr>
          <w:rFonts w:ascii="Arial" w:hAnsi="Arial" w:cs="Arial"/>
          <w:color w:val="000000"/>
          <w:sz w:val="32"/>
          <w:szCs w:val="32"/>
        </w:rPr>
        <w:t>elf up by your bootstraps.”  A l</w:t>
      </w:r>
      <w:r w:rsidRPr="00DC65EE">
        <w:rPr>
          <w:rFonts w:ascii="Arial" w:hAnsi="Arial" w:cs="Arial"/>
          <w:color w:val="000000"/>
          <w:sz w:val="32"/>
          <w:szCs w:val="32"/>
        </w:rPr>
        <w:t>ittle struggle is a good thing.  But when we look at parents, this value gets a little muddy.  What makes a good parent—letting your kid struggle or making sure your kid succeeds?</w:t>
      </w:r>
      <w:r w:rsidR="006A3DD9" w:rsidRPr="00DC65EE">
        <w:rPr>
          <w:rFonts w:ascii="Arial" w:hAnsi="Arial" w:cs="Arial"/>
          <w:color w:val="000000"/>
          <w:sz w:val="32"/>
          <w:szCs w:val="32"/>
        </w:rPr>
        <w:t> </w:t>
      </w:r>
      <w:r w:rsidR="00DC65EE" w:rsidRPr="00DC65EE">
        <w:rPr>
          <w:rFonts w:ascii="Arial" w:hAnsi="Arial" w:cs="Arial"/>
          <w:color w:val="000000"/>
          <w:sz w:val="32"/>
          <w:szCs w:val="32"/>
          <w:u w:val="single"/>
        </w:rPr>
        <w:t>More succinctly, s</w:t>
      </w:r>
      <w:r w:rsidR="0075408E" w:rsidRPr="00DC65EE">
        <w:rPr>
          <w:rFonts w:ascii="Arial" w:hAnsi="Arial" w:cs="Arial"/>
          <w:color w:val="000000"/>
          <w:sz w:val="32"/>
          <w:szCs w:val="32"/>
          <w:u w:val="single"/>
        </w:rPr>
        <w:t>hould parents let</w:t>
      </w:r>
      <w:r w:rsidR="006A3DD9" w:rsidRPr="00DC65EE">
        <w:rPr>
          <w:rFonts w:ascii="Arial" w:hAnsi="Arial" w:cs="Arial"/>
          <w:color w:val="000000"/>
          <w:sz w:val="32"/>
          <w:szCs w:val="32"/>
          <w:u w:val="single"/>
        </w:rPr>
        <w:t xml:space="preserve"> kids fail?</w:t>
      </w:r>
    </w:p>
    <w:p w14:paraId="40A71365" w14:textId="77777777" w:rsidR="006A3DD9" w:rsidRPr="006A3DD9" w:rsidRDefault="006A3DD9" w:rsidP="006A3DD9">
      <w:pPr>
        <w:numPr>
          <w:ilvl w:val="0"/>
          <w:numId w:val="7"/>
        </w:numPr>
        <w:textAlignment w:val="baseline"/>
        <w:rPr>
          <w:rFonts w:ascii="Arial" w:hAnsi="Arial" w:cs="Arial"/>
          <w:color w:val="000000"/>
        </w:rPr>
      </w:pPr>
      <w:r w:rsidRPr="006A3DD9">
        <w:rPr>
          <w:rFonts w:ascii="Arial" w:hAnsi="Arial" w:cs="Arial"/>
          <w:color w:val="000000"/>
        </w:rPr>
        <w:t>Personal reflection on a parenting moment.  </w:t>
      </w:r>
    </w:p>
    <w:p w14:paraId="649FF2E4" w14:textId="77777777" w:rsidR="006A3DD9" w:rsidRPr="006A3DD9" w:rsidRDefault="006A3DD9" w:rsidP="006A3DD9">
      <w:pPr>
        <w:rPr>
          <w:rFonts w:ascii="Times" w:eastAsia="Times New Roman" w:hAnsi="Times" w:cs="Times New Roman"/>
        </w:rPr>
      </w:pPr>
    </w:p>
    <w:p w14:paraId="6735EF90" w14:textId="4F0ACA96" w:rsidR="006A3DD9" w:rsidRPr="006A3DD9" w:rsidRDefault="006A3DD9" w:rsidP="006A3DD9">
      <w:pPr>
        <w:rPr>
          <w:rFonts w:ascii="Times" w:hAnsi="Times" w:cs="Times New Roman"/>
        </w:rPr>
      </w:pPr>
      <w:r w:rsidRPr="006A3DD9">
        <w:rPr>
          <w:rFonts w:ascii="Arial" w:hAnsi="Arial" w:cs="Arial"/>
          <w:color w:val="000000"/>
          <w:u w:val="single"/>
        </w:rPr>
        <w:t>Paragraph 1</w:t>
      </w:r>
      <w:r w:rsidRPr="006A3DD9">
        <w:rPr>
          <w:rFonts w:ascii="Arial" w:hAnsi="Arial" w:cs="Arial"/>
          <w:color w:val="000000"/>
        </w:rPr>
        <w:t>:</w:t>
      </w:r>
      <w:r w:rsidR="00787B8E">
        <w:rPr>
          <w:rFonts w:ascii="Arial" w:hAnsi="Arial" w:cs="Arial"/>
          <w:color w:val="000000"/>
        </w:rPr>
        <w:t xml:space="preserve"> Parents worry that if they let kids fail, they are being bad parents because they are ignoring their kids and not taking care of them. </w:t>
      </w:r>
    </w:p>
    <w:p w14:paraId="1B34663E" w14:textId="77777777" w:rsidR="006A3DD9" w:rsidRPr="006A3DD9" w:rsidRDefault="006A3DD9" w:rsidP="006A3DD9">
      <w:pPr>
        <w:numPr>
          <w:ilvl w:val="0"/>
          <w:numId w:val="8"/>
        </w:numPr>
        <w:textAlignment w:val="baseline"/>
        <w:rPr>
          <w:rFonts w:ascii="Arial" w:hAnsi="Arial" w:cs="Arial"/>
          <w:color w:val="000000"/>
        </w:rPr>
      </w:pPr>
      <w:r w:rsidRPr="006A3DD9">
        <w:rPr>
          <w:rFonts w:ascii="Arial" w:hAnsi="Arial" w:cs="Arial"/>
          <w:color w:val="000000"/>
        </w:rPr>
        <w:t>No one wants to ignore kids like Tom &amp; Daisy</w:t>
      </w:r>
    </w:p>
    <w:p w14:paraId="444326D3" w14:textId="77777777" w:rsidR="006A3DD9" w:rsidRPr="006A3DD9" w:rsidRDefault="006A3DD9" w:rsidP="006A3DD9">
      <w:pPr>
        <w:numPr>
          <w:ilvl w:val="0"/>
          <w:numId w:val="8"/>
        </w:numPr>
        <w:textAlignment w:val="baseline"/>
        <w:rPr>
          <w:rFonts w:ascii="Arial" w:hAnsi="Arial" w:cs="Arial"/>
          <w:color w:val="000000"/>
        </w:rPr>
      </w:pPr>
      <w:r w:rsidRPr="006A3DD9">
        <w:rPr>
          <w:rFonts w:ascii="Arial" w:hAnsi="Arial" w:cs="Arial"/>
          <w:color w:val="000000"/>
        </w:rPr>
        <w:t xml:space="preserve">But Alicia </w:t>
      </w:r>
      <w:proofErr w:type="spellStart"/>
      <w:r w:rsidRPr="006A3DD9">
        <w:rPr>
          <w:rFonts w:ascii="Arial" w:hAnsi="Arial" w:cs="Arial"/>
          <w:color w:val="000000"/>
        </w:rPr>
        <w:t>Florrick</w:t>
      </w:r>
      <w:proofErr w:type="spellEnd"/>
      <w:r w:rsidRPr="006A3DD9">
        <w:rPr>
          <w:rFonts w:ascii="Arial" w:hAnsi="Arial" w:cs="Arial"/>
          <w:color w:val="000000"/>
        </w:rPr>
        <w:t xml:space="preserve"> doesn’t ignore her kids--except when she feels she needs to focus on her job</w:t>
      </w:r>
    </w:p>
    <w:p w14:paraId="5F353F5F" w14:textId="77777777" w:rsidR="006A3DD9" w:rsidRPr="006A3DD9" w:rsidRDefault="006A3DD9" w:rsidP="006A3DD9">
      <w:pPr>
        <w:numPr>
          <w:ilvl w:val="1"/>
          <w:numId w:val="8"/>
        </w:numPr>
        <w:textAlignment w:val="baseline"/>
        <w:rPr>
          <w:rFonts w:ascii="Arial" w:hAnsi="Arial" w:cs="Arial"/>
          <w:color w:val="000000"/>
        </w:rPr>
      </w:pPr>
      <w:r w:rsidRPr="006A3DD9">
        <w:rPr>
          <w:rFonts w:ascii="Arial" w:hAnsi="Arial" w:cs="Arial"/>
          <w:color w:val="000000"/>
        </w:rPr>
        <w:t>Alicia’s “talk” with Zack about how to handle the press if they ask about his girlfriend’s abortion.  At a crucial moment she puts her own career before the wellbeing of her kids, and so fails by accident.  What she conveys to him is that she doesn’t love him.</w:t>
      </w:r>
    </w:p>
    <w:p w14:paraId="18CD0DBC" w14:textId="77777777" w:rsidR="006A3DD9" w:rsidRPr="006A3DD9" w:rsidRDefault="006A3DD9" w:rsidP="006A3DD9">
      <w:pPr>
        <w:rPr>
          <w:rFonts w:ascii="Times" w:eastAsia="Times New Roman" w:hAnsi="Times" w:cs="Times New Roman"/>
        </w:rPr>
      </w:pPr>
    </w:p>
    <w:p w14:paraId="0D94A032" w14:textId="6B8E7927" w:rsidR="006A3DD9" w:rsidRPr="006A3DD9" w:rsidRDefault="006A3DD9" w:rsidP="006A3DD9">
      <w:pPr>
        <w:rPr>
          <w:rFonts w:ascii="Times" w:hAnsi="Times" w:cs="Times New Roman"/>
        </w:rPr>
      </w:pPr>
      <w:r w:rsidRPr="006A3DD9">
        <w:rPr>
          <w:rFonts w:ascii="Arial" w:hAnsi="Arial" w:cs="Arial"/>
          <w:color w:val="000000"/>
          <w:u w:val="single"/>
        </w:rPr>
        <w:t>Paragraph 2</w:t>
      </w:r>
      <w:r w:rsidRPr="006A3DD9">
        <w:rPr>
          <w:rFonts w:ascii="Arial" w:hAnsi="Arial" w:cs="Arial"/>
          <w:color w:val="000000"/>
        </w:rPr>
        <w:t xml:space="preserve">: On the other hand, Macon and Ruth fail </w:t>
      </w:r>
      <w:r w:rsidR="00FF5EDD">
        <w:rPr>
          <w:rFonts w:ascii="Arial" w:hAnsi="Arial" w:cs="Arial"/>
          <w:color w:val="000000"/>
        </w:rPr>
        <w:t>as parents</w:t>
      </w:r>
      <w:r w:rsidR="00787B8E">
        <w:rPr>
          <w:rFonts w:ascii="Arial" w:hAnsi="Arial" w:cs="Arial"/>
          <w:color w:val="000000"/>
        </w:rPr>
        <w:t>—and their kid nearly fails--</w:t>
      </w:r>
      <w:r w:rsidRPr="006A3DD9">
        <w:rPr>
          <w:rFonts w:ascii="Arial" w:hAnsi="Arial" w:cs="Arial"/>
          <w:color w:val="000000"/>
        </w:rPr>
        <w:t>because they never really think about Milkman as a pers</w:t>
      </w:r>
      <w:r w:rsidR="00787B8E">
        <w:rPr>
          <w:rFonts w:ascii="Arial" w:hAnsi="Arial" w:cs="Arial"/>
          <w:color w:val="000000"/>
        </w:rPr>
        <w:t>on having needs of his own</w:t>
      </w:r>
      <w:r w:rsidRPr="006A3DD9">
        <w:rPr>
          <w:rFonts w:ascii="Arial" w:hAnsi="Arial" w:cs="Arial"/>
          <w:color w:val="000000"/>
        </w:rPr>
        <w:t>; they only think of him as he relates to them.</w:t>
      </w:r>
    </w:p>
    <w:p w14:paraId="19D248CD" w14:textId="77777777" w:rsidR="006A3DD9" w:rsidRPr="006A3DD9" w:rsidRDefault="006A3DD9" w:rsidP="006A3DD9">
      <w:pPr>
        <w:numPr>
          <w:ilvl w:val="0"/>
          <w:numId w:val="9"/>
        </w:numPr>
        <w:textAlignment w:val="baseline"/>
        <w:rPr>
          <w:rFonts w:ascii="Arial" w:hAnsi="Arial" w:cs="Arial"/>
          <w:color w:val="000000"/>
        </w:rPr>
      </w:pPr>
      <w:r w:rsidRPr="006A3DD9">
        <w:rPr>
          <w:rFonts w:ascii="Arial" w:hAnsi="Arial" w:cs="Arial"/>
          <w:color w:val="000000"/>
        </w:rPr>
        <w:t>Ruth uses him as “consolation” for the love, both emotional and sexual, that she does not get from Macon.</w:t>
      </w:r>
    </w:p>
    <w:p w14:paraId="333FA183" w14:textId="77777777" w:rsidR="006A3DD9" w:rsidRPr="006A3DD9" w:rsidRDefault="006A3DD9" w:rsidP="006A3DD9">
      <w:pPr>
        <w:numPr>
          <w:ilvl w:val="0"/>
          <w:numId w:val="9"/>
        </w:numPr>
        <w:textAlignment w:val="baseline"/>
        <w:rPr>
          <w:rFonts w:ascii="Arial" w:hAnsi="Arial" w:cs="Arial"/>
          <w:color w:val="000000"/>
        </w:rPr>
      </w:pPr>
      <w:r w:rsidRPr="006A3DD9">
        <w:rPr>
          <w:rFonts w:ascii="Arial" w:hAnsi="Arial" w:cs="Arial"/>
          <w:color w:val="000000"/>
        </w:rPr>
        <w:t>Macon uses him to fulfill his own ambitions, which in turn come about because of his loss of his own father.</w:t>
      </w:r>
    </w:p>
    <w:p w14:paraId="2B23EB8B" w14:textId="77777777" w:rsidR="006A3DD9" w:rsidRPr="006A3DD9" w:rsidRDefault="006A3DD9" w:rsidP="006A3DD9">
      <w:pPr>
        <w:rPr>
          <w:rFonts w:ascii="Times" w:eastAsia="Times New Roman" w:hAnsi="Times" w:cs="Times New Roman"/>
        </w:rPr>
      </w:pPr>
    </w:p>
    <w:p w14:paraId="1C0FFBE1" w14:textId="7D39CB96" w:rsidR="006A3DD9" w:rsidRPr="006A3DD9" w:rsidRDefault="006A3DD9" w:rsidP="006A3DD9">
      <w:pPr>
        <w:rPr>
          <w:rFonts w:ascii="Times" w:hAnsi="Times" w:cs="Times New Roman"/>
        </w:rPr>
      </w:pPr>
      <w:r w:rsidRPr="006A3DD9">
        <w:rPr>
          <w:rFonts w:ascii="Arial" w:hAnsi="Arial" w:cs="Arial"/>
          <w:color w:val="000000"/>
          <w:u w:val="single"/>
        </w:rPr>
        <w:t>Paragraph 3</w:t>
      </w:r>
      <w:r w:rsidRPr="006A3DD9">
        <w:rPr>
          <w:rFonts w:ascii="Arial" w:hAnsi="Arial" w:cs="Arial"/>
          <w:color w:val="000000"/>
        </w:rPr>
        <w:t xml:space="preserve">:  Seeing </w:t>
      </w:r>
      <w:r w:rsidR="00787B8E">
        <w:rPr>
          <w:rFonts w:ascii="Arial" w:hAnsi="Arial" w:cs="Arial"/>
          <w:color w:val="000000"/>
        </w:rPr>
        <w:t>kids</w:t>
      </w:r>
      <w:r w:rsidRPr="006A3DD9">
        <w:rPr>
          <w:rFonts w:ascii="Arial" w:hAnsi="Arial" w:cs="Arial"/>
          <w:color w:val="000000"/>
        </w:rPr>
        <w:t xml:space="preserve"> </w:t>
      </w:r>
      <w:r w:rsidR="00787B8E">
        <w:rPr>
          <w:rFonts w:ascii="Arial" w:hAnsi="Arial" w:cs="Arial"/>
          <w:color w:val="000000"/>
        </w:rPr>
        <w:t>who are ignored</w:t>
      </w:r>
      <w:r w:rsidR="00DC65EE">
        <w:rPr>
          <w:rFonts w:ascii="Arial" w:hAnsi="Arial" w:cs="Arial"/>
          <w:color w:val="000000"/>
        </w:rPr>
        <w:t xml:space="preserve"> and then</w:t>
      </w:r>
      <w:r w:rsidR="00787B8E">
        <w:rPr>
          <w:rFonts w:ascii="Arial" w:hAnsi="Arial" w:cs="Arial"/>
          <w:color w:val="000000"/>
        </w:rPr>
        <w:t xml:space="preserve"> fail</w:t>
      </w:r>
      <w:r w:rsidRPr="006A3DD9">
        <w:rPr>
          <w:rFonts w:ascii="Arial" w:hAnsi="Arial" w:cs="Arial"/>
          <w:color w:val="000000"/>
        </w:rPr>
        <w:t xml:space="preserve"> can lead to overprotective helicopter parents who, although they love their kids (they pay attention and have good intentions), send the message that they do not believe in their kid’s ability to succeed on their own.</w:t>
      </w:r>
    </w:p>
    <w:p w14:paraId="2C3EAC0C" w14:textId="77777777" w:rsidR="006A3DD9" w:rsidRDefault="006A3DD9" w:rsidP="006A3DD9">
      <w:pPr>
        <w:numPr>
          <w:ilvl w:val="0"/>
          <w:numId w:val="10"/>
        </w:numPr>
        <w:textAlignment w:val="baseline"/>
        <w:rPr>
          <w:rFonts w:ascii="Arial" w:hAnsi="Arial" w:cs="Arial"/>
          <w:color w:val="000000"/>
        </w:rPr>
      </w:pPr>
      <w:r w:rsidRPr="006A3DD9">
        <w:rPr>
          <w:rFonts w:ascii="Arial" w:hAnsi="Arial" w:cs="Arial"/>
          <w:color w:val="000000"/>
        </w:rPr>
        <w:t>Outside source - an article?</w:t>
      </w:r>
    </w:p>
    <w:p w14:paraId="11C47DE4" w14:textId="3A1E4608" w:rsidR="00787B8E" w:rsidRPr="006A3DD9" w:rsidRDefault="00787B8E" w:rsidP="006A3DD9">
      <w:pPr>
        <w:numPr>
          <w:ilvl w:val="0"/>
          <w:numId w:val="10"/>
        </w:numPr>
        <w:textAlignment w:val="baseline"/>
        <w:rPr>
          <w:rFonts w:ascii="Arial" w:hAnsi="Arial" w:cs="Arial"/>
          <w:color w:val="000000"/>
        </w:rPr>
      </w:pPr>
      <w:r>
        <w:rPr>
          <w:rFonts w:ascii="Arial" w:hAnsi="Arial" w:cs="Arial"/>
          <w:color w:val="000000"/>
        </w:rPr>
        <w:t>Story from school</w:t>
      </w:r>
    </w:p>
    <w:p w14:paraId="7B5B22DF" w14:textId="77777777" w:rsidR="006A3DD9" w:rsidRPr="006A3DD9" w:rsidRDefault="006A3DD9" w:rsidP="006A3DD9">
      <w:pPr>
        <w:rPr>
          <w:rFonts w:ascii="Times" w:eastAsia="Times New Roman" w:hAnsi="Times" w:cs="Times New Roman"/>
        </w:rPr>
      </w:pPr>
    </w:p>
    <w:p w14:paraId="7255AF08" w14:textId="77777777" w:rsidR="006A3DD9" w:rsidRPr="006A3DD9" w:rsidRDefault="006A3DD9" w:rsidP="006A3DD9">
      <w:pPr>
        <w:rPr>
          <w:rFonts w:ascii="Times" w:hAnsi="Times" w:cs="Times New Roman"/>
        </w:rPr>
      </w:pPr>
      <w:r w:rsidRPr="006A3DD9">
        <w:rPr>
          <w:rFonts w:ascii="Arial" w:hAnsi="Arial" w:cs="Arial"/>
          <w:color w:val="000000"/>
          <w:u w:val="single"/>
        </w:rPr>
        <w:t>Paragraph 4</w:t>
      </w:r>
      <w:r w:rsidRPr="006A3DD9">
        <w:rPr>
          <w:rFonts w:ascii="Arial" w:hAnsi="Arial" w:cs="Arial"/>
          <w:color w:val="000000"/>
        </w:rPr>
        <w:t>:  But it is possible to let kids fail the “right” way, as Junior’s parents do for him: they show that they both love and trust him.</w:t>
      </w:r>
    </w:p>
    <w:p w14:paraId="5C28C702" w14:textId="45170682" w:rsidR="006A3DD9" w:rsidRPr="006A3DD9" w:rsidRDefault="006A3DD9" w:rsidP="006A3DD9">
      <w:pPr>
        <w:numPr>
          <w:ilvl w:val="0"/>
          <w:numId w:val="11"/>
        </w:numPr>
        <w:textAlignment w:val="baseline"/>
        <w:rPr>
          <w:rFonts w:ascii="Arial" w:hAnsi="Arial" w:cs="Arial"/>
          <w:color w:val="000000"/>
        </w:rPr>
      </w:pPr>
      <w:r w:rsidRPr="006A3DD9">
        <w:rPr>
          <w:rFonts w:ascii="Arial" w:hAnsi="Arial" w:cs="Arial"/>
          <w:color w:val="000000"/>
        </w:rPr>
        <w:t xml:space="preserve">They struggle with </w:t>
      </w:r>
      <w:r w:rsidR="00AA00AC">
        <w:rPr>
          <w:rFonts w:ascii="Arial" w:hAnsi="Arial" w:cs="Arial"/>
          <w:color w:val="000000"/>
        </w:rPr>
        <w:t>alcohol and money (they have no</w:t>
      </w:r>
      <w:r w:rsidRPr="006A3DD9">
        <w:rPr>
          <w:rFonts w:ascii="Arial" w:hAnsi="Arial" w:cs="Arial"/>
          <w:color w:val="000000"/>
        </w:rPr>
        <w:t xml:space="preserve"> choice but to shoot the dog), but they work to put Junior first (money on his birthday)</w:t>
      </w:r>
    </w:p>
    <w:p w14:paraId="2367705E" w14:textId="77777777" w:rsidR="006A3DD9" w:rsidRPr="006A3DD9" w:rsidRDefault="006A3DD9" w:rsidP="006A3DD9">
      <w:pPr>
        <w:numPr>
          <w:ilvl w:val="0"/>
          <w:numId w:val="11"/>
        </w:numPr>
        <w:textAlignment w:val="baseline"/>
        <w:rPr>
          <w:rFonts w:ascii="Arial" w:hAnsi="Arial" w:cs="Arial"/>
          <w:color w:val="000000"/>
        </w:rPr>
      </w:pPr>
      <w:r w:rsidRPr="006A3DD9">
        <w:rPr>
          <w:rFonts w:ascii="Arial" w:hAnsi="Arial" w:cs="Arial"/>
          <w:color w:val="000000"/>
        </w:rPr>
        <w:t xml:space="preserve">Unlike Macon and Ruth, they don’t hold him too close, letting him go to </w:t>
      </w:r>
      <w:proofErr w:type="spellStart"/>
      <w:r w:rsidRPr="006A3DD9">
        <w:rPr>
          <w:rFonts w:ascii="Arial" w:hAnsi="Arial" w:cs="Arial"/>
          <w:color w:val="000000"/>
        </w:rPr>
        <w:t>Reardan</w:t>
      </w:r>
      <w:proofErr w:type="spellEnd"/>
      <w:r w:rsidRPr="006A3DD9">
        <w:rPr>
          <w:rFonts w:ascii="Arial" w:hAnsi="Arial" w:cs="Arial"/>
          <w:color w:val="000000"/>
        </w:rPr>
        <w:t>, even though they know what a huge risk it is for him.</w:t>
      </w:r>
    </w:p>
    <w:p w14:paraId="524E9B6B" w14:textId="77777777" w:rsidR="006A3DD9" w:rsidRPr="006A3DD9" w:rsidRDefault="006A3DD9" w:rsidP="006A3DD9">
      <w:pPr>
        <w:rPr>
          <w:rFonts w:ascii="Times" w:eastAsia="Times New Roman" w:hAnsi="Times" w:cs="Times New Roman"/>
        </w:rPr>
      </w:pPr>
    </w:p>
    <w:p w14:paraId="2CAD2679" w14:textId="77777777" w:rsidR="006A3DD9" w:rsidRPr="006A3DD9" w:rsidRDefault="006A3DD9" w:rsidP="006A3DD9">
      <w:pPr>
        <w:rPr>
          <w:rFonts w:ascii="Times" w:hAnsi="Times" w:cs="Times New Roman"/>
        </w:rPr>
      </w:pPr>
      <w:r w:rsidRPr="006A3DD9">
        <w:rPr>
          <w:rFonts w:ascii="Arial" w:hAnsi="Arial" w:cs="Arial"/>
          <w:color w:val="000000"/>
          <w:u w:val="single"/>
        </w:rPr>
        <w:t>Paragraph 5</w:t>
      </w:r>
      <w:r w:rsidRPr="006A3DD9">
        <w:rPr>
          <w:rFonts w:ascii="Arial" w:hAnsi="Arial" w:cs="Arial"/>
          <w:color w:val="000000"/>
        </w:rPr>
        <w:t>:  Sonny’s Blues presents both failure through helicopter parenting, and a model of how to allow children exploration through failure, despite the risks.</w:t>
      </w:r>
    </w:p>
    <w:p w14:paraId="09A9B831" w14:textId="77777777" w:rsidR="006A3DD9" w:rsidRPr="006A3DD9" w:rsidRDefault="006A3DD9" w:rsidP="006A3DD9">
      <w:pPr>
        <w:numPr>
          <w:ilvl w:val="0"/>
          <w:numId w:val="12"/>
        </w:numPr>
        <w:textAlignment w:val="baseline"/>
        <w:rPr>
          <w:rFonts w:ascii="Arial" w:hAnsi="Arial" w:cs="Arial"/>
          <w:color w:val="000000"/>
        </w:rPr>
      </w:pPr>
      <w:r w:rsidRPr="006A3DD9">
        <w:rPr>
          <w:rFonts w:ascii="Arial" w:hAnsi="Arial" w:cs="Arial"/>
          <w:color w:val="000000"/>
        </w:rPr>
        <w:t>The mother explains to the narrator what he needs to know in order to “parent” Sonny, but</w:t>
      </w:r>
    </w:p>
    <w:p w14:paraId="4F0BE72C" w14:textId="77777777" w:rsidR="006A3DD9" w:rsidRPr="006A3DD9" w:rsidRDefault="006A3DD9" w:rsidP="006A3DD9">
      <w:pPr>
        <w:numPr>
          <w:ilvl w:val="0"/>
          <w:numId w:val="12"/>
        </w:numPr>
        <w:textAlignment w:val="baseline"/>
        <w:rPr>
          <w:rFonts w:ascii="Arial" w:hAnsi="Arial" w:cs="Arial"/>
          <w:color w:val="000000"/>
        </w:rPr>
      </w:pPr>
      <w:r w:rsidRPr="006A3DD9">
        <w:rPr>
          <w:rFonts w:ascii="Arial" w:hAnsi="Arial" w:cs="Arial"/>
          <w:color w:val="000000"/>
        </w:rPr>
        <w:t>The narrator misunderstands, and thinks that he has to prevent Sonny from living in order to prevent him from dying</w:t>
      </w:r>
    </w:p>
    <w:p w14:paraId="16B065BE" w14:textId="77777777" w:rsidR="006A3DD9" w:rsidRPr="006A3DD9" w:rsidRDefault="006A3DD9" w:rsidP="006A3DD9">
      <w:pPr>
        <w:spacing w:after="240"/>
        <w:rPr>
          <w:rFonts w:ascii="Times" w:eastAsia="Times New Roman" w:hAnsi="Times" w:cs="Times New Roman"/>
        </w:rPr>
      </w:pPr>
    </w:p>
    <w:p w14:paraId="083BECF0" w14:textId="38C416FA" w:rsidR="006A3DD9" w:rsidRPr="006A3DD9" w:rsidRDefault="006A3DD9" w:rsidP="006A3DD9">
      <w:pPr>
        <w:rPr>
          <w:rFonts w:ascii="Times" w:hAnsi="Times" w:cs="Times New Roman"/>
        </w:rPr>
      </w:pPr>
      <w:r w:rsidRPr="006A3DD9">
        <w:rPr>
          <w:rFonts w:ascii="Arial" w:hAnsi="Arial" w:cs="Arial"/>
          <w:color w:val="000000"/>
        </w:rPr>
        <w:t>Conclusion:  The most important things we can do for our children are to let them know that we love them, no matter what, and that we show them that we have confidence in their ability to become independent adults.</w:t>
      </w:r>
      <w:r w:rsidR="00787B8E">
        <w:rPr>
          <w:rFonts w:ascii="Arial" w:hAnsi="Arial" w:cs="Arial"/>
          <w:color w:val="000000"/>
        </w:rPr>
        <w:t xml:space="preserve">  If they know that, and we are there when they need us, we can step back and let them struggle and even fail.</w:t>
      </w:r>
    </w:p>
    <w:p w14:paraId="368F51D2" w14:textId="55B23CAD" w:rsidR="006364C2" w:rsidRPr="00787B8E" w:rsidRDefault="006A3DD9" w:rsidP="00787B8E">
      <w:pPr>
        <w:spacing w:after="240"/>
        <w:rPr>
          <w:rFonts w:ascii="Times" w:eastAsia="Times New Roman" w:hAnsi="Times" w:cs="Times New Roman"/>
        </w:rPr>
      </w:pPr>
      <w:r w:rsidRPr="006A3DD9">
        <w:rPr>
          <w:rFonts w:ascii="Times" w:eastAsia="Times New Roman" w:hAnsi="Times" w:cs="Times New Roman"/>
        </w:rPr>
        <w:br/>
      </w:r>
    </w:p>
    <w:p w14:paraId="3342BFE1" w14:textId="77777777" w:rsidR="006364C2" w:rsidRPr="00273856" w:rsidRDefault="006364C2" w:rsidP="006364C2">
      <w:pPr>
        <w:rPr>
          <w:rFonts w:ascii="Calibri" w:hAnsi="Calibri"/>
        </w:rPr>
      </w:pPr>
      <w:r w:rsidRPr="00273856">
        <w:rPr>
          <w:rFonts w:ascii="Calibri" w:hAnsi="Calibri"/>
        </w:rPr>
        <w:t>Essay Rubric</w:t>
      </w:r>
    </w:p>
    <w:p w14:paraId="22C7E55E" w14:textId="77777777" w:rsidR="006364C2" w:rsidRPr="00273856" w:rsidRDefault="006364C2" w:rsidP="006364C2">
      <w:pPr>
        <w:rPr>
          <w:rFonts w:ascii="Calibri" w:hAnsi="Calibri"/>
        </w:rPr>
      </w:pPr>
    </w:p>
    <w:tbl>
      <w:tblPr>
        <w:tblStyle w:val="TableGrid"/>
        <w:tblW w:w="0" w:type="auto"/>
        <w:tblLook w:val="00A0" w:firstRow="1" w:lastRow="0" w:firstColumn="1" w:lastColumn="0" w:noHBand="0" w:noVBand="0"/>
      </w:tblPr>
      <w:tblGrid>
        <w:gridCol w:w="1314"/>
        <w:gridCol w:w="3024"/>
        <w:gridCol w:w="2070"/>
        <w:gridCol w:w="2024"/>
        <w:gridCol w:w="424"/>
      </w:tblGrid>
      <w:tr w:rsidR="006364C2" w:rsidRPr="00273856" w14:paraId="6F81CB6B" w14:textId="77777777" w:rsidTr="006364C2">
        <w:tc>
          <w:tcPr>
            <w:tcW w:w="1314" w:type="dxa"/>
          </w:tcPr>
          <w:p w14:paraId="69B71DB0" w14:textId="77777777" w:rsidR="006364C2" w:rsidRPr="00273856" w:rsidRDefault="006364C2" w:rsidP="006364C2">
            <w:pPr>
              <w:rPr>
                <w:rFonts w:ascii="Calibri" w:hAnsi="Calibri"/>
              </w:rPr>
            </w:pPr>
          </w:p>
        </w:tc>
        <w:tc>
          <w:tcPr>
            <w:tcW w:w="3024" w:type="dxa"/>
          </w:tcPr>
          <w:p w14:paraId="30FAE146" w14:textId="77777777" w:rsidR="006364C2" w:rsidRPr="00273856" w:rsidRDefault="006364C2" w:rsidP="006364C2">
            <w:pPr>
              <w:rPr>
                <w:rFonts w:ascii="Calibri" w:hAnsi="Calibri"/>
              </w:rPr>
            </w:pPr>
            <w:r w:rsidRPr="00273856">
              <w:rPr>
                <w:rFonts w:ascii="Calibri" w:hAnsi="Calibri"/>
              </w:rPr>
              <w:t>Exceeds</w:t>
            </w:r>
          </w:p>
        </w:tc>
        <w:tc>
          <w:tcPr>
            <w:tcW w:w="2070" w:type="dxa"/>
          </w:tcPr>
          <w:p w14:paraId="23A10955" w14:textId="77777777" w:rsidR="006364C2" w:rsidRPr="00273856" w:rsidRDefault="006364C2" w:rsidP="006364C2">
            <w:pPr>
              <w:rPr>
                <w:rFonts w:ascii="Calibri" w:hAnsi="Calibri"/>
              </w:rPr>
            </w:pPr>
            <w:r w:rsidRPr="00273856">
              <w:rPr>
                <w:rFonts w:ascii="Calibri" w:hAnsi="Calibri"/>
              </w:rPr>
              <w:t>Meets</w:t>
            </w:r>
          </w:p>
        </w:tc>
        <w:tc>
          <w:tcPr>
            <w:tcW w:w="2024" w:type="dxa"/>
          </w:tcPr>
          <w:p w14:paraId="73EFBF9E" w14:textId="77777777" w:rsidR="006364C2" w:rsidRPr="00273856" w:rsidRDefault="006364C2" w:rsidP="006364C2">
            <w:pPr>
              <w:rPr>
                <w:rFonts w:ascii="Calibri" w:hAnsi="Calibri"/>
              </w:rPr>
            </w:pPr>
            <w:r w:rsidRPr="00273856">
              <w:rPr>
                <w:rFonts w:ascii="Calibri" w:hAnsi="Calibri"/>
              </w:rPr>
              <w:t xml:space="preserve">Approaches </w:t>
            </w:r>
          </w:p>
        </w:tc>
        <w:tc>
          <w:tcPr>
            <w:tcW w:w="424" w:type="dxa"/>
          </w:tcPr>
          <w:p w14:paraId="4F970403" w14:textId="77777777" w:rsidR="006364C2" w:rsidRPr="00273856" w:rsidRDefault="006364C2" w:rsidP="006364C2">
            <w:pPr>
              <w:rPr>
                <w:rFonts w:ascii="Calibri" w:hAnsi="Calibri"/>
              </w:rPr>
            </w:pPr>
            <w:r w:rsidRPr="00273856">
              <w:rPr>
                <w:rFonts w:ascii="Calibri" w:hAnsi="Calibri"/>
              </w:rPr>
              <w:t>JB</w:t>
            </w:r>
          </w:p>
        </w:tc>
      </w:tr>
      <w:tr w:rsidR="006364C2" w:rsidRPr="00273856" w14:paraId="3C7D89FA" w14:textId="77777777" w:rsidTr="006364C2">
        <w:tc>
          <w:tcPr>
            <w:tcW w:w="1314" w:type="dxa"/>
          </w:tcPr>
          <w:p w14:paraId="6165AA07" w14:textId="77777777" w:rsidR="006364C2" w:rsidRPr="00273856" w:rsidRDefault="006364C2" w:rsidP="006364C2">
            <w:pPr>
              <w:rPr>
                <w:rFonts w:ascii="Calibri" w:hAnsi="Calibri"/>
              </w:rPr>
            </w:pPr>
            <w:r>
              <w:rPr>
                <w:rFonts w:ascii="Calibri" w:hAnsi="Calibri"/>
              </w:rPr>
              <w:t>Intro</w:t>
            </w:r>
          </w:p>
          <w:p w14:paraId="1438A696" w14:textId="77777777" w:rsidR="006364C2" w:rsidRPr="00273856" w:rsidRDefault="006364C2" w:rsidP="006364C2">
            <w:pPr>
              <w:rPr>
                <w:rFonts w:ascii="Calibri" w:hAnsi="Calibri"/>
              </w:rPr>
            </w:pPr>
          </w:p>
        </w:tc>
        <w:tc>
          <w:tcPr>
            <w:tcW w:w="3024" w:type="dxa"/>
          </w:tcPr>
          <w:p w14:paraId="5C5B8C60" w14:textId="77777777" w:rsidR="006364C2" w:rsidRPr="00273856" w:rsidRDefault="006364C2" w:rsidP="006364C2">
            <w:pPr>
              <w:rPr>
                <w:rFonts w:ascii="Calibri" w:hAnsi="Calibri"/>
              </w:rPr>
            </w:pPr>
            <w:r>
              <w:rPr>
                <w:rFonts w:ascii="Calibri" w:hAnsi="Calibri"/>
              </w:rPr>
              <w:t>C</w:t>
            </w:r>
            <w:r w:rsidRPr="00273856">
              <w:rPr>
                <w:rFonts w:ascii="Calibri" w:hAnsi="Calibri"/>
              </w:rPr>
              <w:t>ompelling title and a hook</w:t>
            </w:r>
            <w:r>
              <w:rPr>
                <w:rFonts w:ascii="Calibri" w:hAnsi="Calibri"/>
              </w:rPr>
              <w:t xml:space="preserve"> (plus </w:t>
            </w:r>
            <w:proofErr w:type="spellStart"/>
            <w:r>
              <w:rPr>
                <w:rFonts w:ascii="Calibri" w:hAnsi="Calibri"/>
              </w:rPr>
              <w:t>appr</w:t>
            </w:r>
            <w:proofErr w:type="spellEnd"/>
            <w:r>
              <w:rPr>
                <w:rFonts w:ascii="Calibri" w:hAnsi="Calibri"/>
              </w:rPr>
              <w:t>.)</w:t>
            </w:r>
          </w:p>
        </w:tc>
        <w:tc>
          <w:tcPr>
            <w:tcW w:w="2070" w:type="dxa"/>
          </w:tcPr>
          <w:p w14:paraId="3F252E72" w14:textId="77777777" w:rsidR="006364C2" w:rsidRPr="00273856" w:rsidRDefault="006364C2" w:rsidP="006364C2">
            <w:pPr>
              <w:rPr>
                <w:rFonts w:ascii="Calibri" w:hAnsi="Calibri"/>
              </w:rPr>
            </w:pPr>
            <w:r>
              <w:rPr>
                <w:rFonts w:ascii="Calibri" w:hAnsi="Calibri"/>
              </w:rPr>
              <w:t>A</w:t>
            </w:r>
            <w:r w:rsidRPr="00273856">
              <w:rPr>
                <w:rFonts w:ascii="Calibri" w:hAnsi="Calibri"/>
              </w:rPr>
              <w:t>ttempts a compelling title and a hook</w:t>
            </w:r>
            <w:r>
              <w:rPr>
                <w:rFonts w:ascii="Calibri" w:hAnsi="Calibri"/>
              </w:rPr>
              <w:t xml:space="preserve"> (plus </w:t>
            </w:r>
            <w:proofErr w:type="spellStart"/>
            <w:r>
              <w:rPr>
                <w:rFonts w:ascii="Calibri" w:hAnsi="Calibri"/>
              </w:rPr>
              <w:t>appr</w:t>
            </w:r>
            <w:proofErr w:type="spellEnd"/>
            <w:r>
              <w:rPr>
                <w:rFonts w:ascii="Calibri" w:hAnsi="Calibri"/>
              </w:rPr>
              <w:t>.)</w:t>
            </w:r>
          </w:p>
        </w:tc>
        <w:tc>
          <w:tcPr>
            <w:tcW w:w="2024" w:type="dxa"/>
          </w:tcPr>
          <w:p w14:paraId="107390A7" w14:textId="77777777" w:rsidR="006364C2" w:rsidRPr="00273856" w:rsidRDefault="006364C2" w:rsidP="006364C2">
            <w:pPr>
              <w:rPr>
                <w:rFonts w:ascii="Calibri" w:hAnsi="Calibri"/>
              </w:rPr>
            </w:pPr>
            <w:r w:rsidRPr="00273856">
              <w:rPr>
                <w:rFonts w:ascii="Calibri" w:hAnsi="Calibri"/>
              </w:rPr>
              <w:t>Has author, title, a thesis</w:t>
            </w:r>
          </w:p>
        </w:tc>
        <w:tc>
          <w:tcPr>
            <w:tcW w:w="424" w:type="dxa"/>
          </w:tcPr>
          <w:p w14:paraId="3C8103DA" w14:textId="77777777" w:rsidR="006364C2" w:rsidRPr="00273856" w:rsidRDefault="006364C2" w:rsidP="006364C2">
            <w:pPr>
              <w:rPr>
                <w:rFonts w:ascii="Calibri" w:hAnsi="Calibri"/>
              </w:rPr>
            </w:pPr>
          </w:p>
        </w:tc>
      </w:tr>
      <w:tr w:rsidR="006364C2" w:rsidRPr="00273856" w14:paraId="5B5E28CF" w14:textId="77777777" w:rsidTr="006364C2">
        <w:tc>
          <w:tcPr>
            <w:tcW w:w="1314" w:type="dxa"/>
          </w:tcPr>
          <w:p w14:paraId="3723161C" w14:textId="77777777" w:rsidR="006364C2" w:rsidRPr="00273856" w:rsidRDefault="006364C2" w:rsidP="006364C2">
            <w:pPr>
              <w:rPr>
                <w:rFonts w:ascii="Calibri" w:hAnsi="Calibri"/>
              </w:rPr>
            </w:pPr>
            <w:r>
              <w:rPr>
                <w:rFonts w:ascii="Calibri" w:hAnsi="Calibri"/>
              </w:rPr>
              <w:t>Thesis</w:t>
            </w:r>
          </w:p>
          <w:p w14:paraId="5814054A" w14:textId="77777777" w:rsidR="006364C2" w:rsidRPr="00273856" w:rsidRDefault="006364C2" w:rsidP="006364C2">
            <w:pPr>
              <w:rPr>
                <w:rFonts w:ascii="Calibri" w:hAnsi="Calibri"/>
              </w:rPr>
            </w:pPr>
          </w:p>
          <w:p w14:paraId="131BCEEA" w14:textId="77777777" w:rsidR="006364C2" w:rsidRPr="00273856" w:rsidRDefault="006364C2" w:rsidP="006364C2">
            <w:pPr>
              <w:rPr>
                <w:rFonts w:ascii="Calibri" w:hAnsi="Calibri"/>
              </w:rPr>
            </w:pPr>
          </w:p>
        </w:tc>
        <w:tc>
          <w:tcPr>
            <w:tcW w:w="3024" w:type="dxa"/>
          </w:tcPr>
          <w:p w14:paraId="2CDD911E" w14:textId="77777777" w:rsidR="006364C2" w:rsidRPr="00273856" w:rsidRDefault="006364C2" w:rsidP="006364C2">
            <w:pPr>
              <w:rPr>
                <w:rFonts w:ascii="Calibri" w:hAnsi="Calibri"/>
              </w:rPr>
            </w:pPr>
            <w:r>
              <w:rPr>
                <w:rFonts w:ascii="Calibri" w:hAnsi="Calibri"/>
              </w:rPr>
              <w:t>Clear, focused &amp; i</w:t>
            </w:r>
            <w:r w:rsidRPr="00273856">
              <w:rPr>
                <w:rFonts w:ascii="Calibri" w:hAnsi="Calibri"/>
              </w:rPr>
              <w:t>nsightful—most readers would not notice this</w:t>
            </w:r>
          </w:p>
        </w:tc>
        <w:tc>
          <w:tcPr>
            <w:tcW w:w="2070" w:type="dxa"/>
          </w:tcPr>
          <w:p w14:paraId="4B1508E2" w14:textId="77777777" w:rsidR="006364C2" w:rsidRPr="00273856" w:rsidRDefault="006364C2" w:rsidP="006364C2">
            <w:pPr>
              <w:rPr>
                <w:rFonts w:ascii="Calibri" w:hAnsi="Calibri"/>
              </w:rPr>
            </w:pPr>
            <w:r w:rsidRPr="00273856">
              <w:rPr>
                <w:rFonts w:ascii="Calibri" w:hAnsi="Calibri"/>
              </w:rPr>
              <w:t>Clear and focused</w:t>
            </w:r>
          </w:p>
        </w:tc>
        <w:tc>
          <w:tcPr>
            <w:tcW w:w="2024" w:type="dxa"/>
          </w:tcPr>
          <w:p w14:paraId="0102AFE8" w14:textId="77777777" w:rsidR="006364C2" w:rsidRPr="00273856" w:rsidRDefault="006364C2" w:rsidP="006364C2">
            <w:pPr>
              <w:rPr>
                <w:rFonts w:ascii="Calibri" w:hAnsi="Calibri"/>
              </w:rPr>
            </w:pPr>
            <w:r w:rsidRPr="00273856">
              <w:rPr>
                <w:rFonts w:ascii="Calibri" w:hAnsi="Calibri"/>
              </w:rPr>
              <w:t>Not quite clear OR not quite focused enough</w:t>
            </w:r>
          </w:p>
        </w:tc>
        <w:tc>
          <w:tcPr>
            <w:tcW w:w="424" w:type="dxa"/>
          </w:tcPr>
          <w:p w14:paraId="5F22F6AD" w14:textId="77777777" w:rsidR="006364C2" w:rsidRPr="00273856" w:rsidRDefault="006364C2" w:rsidP="006364C2">
            <w:pPr>
              <w:rPr>
                <w:rFonts w:ascii="Calibri" w:hAnsi="Calibri"/>
              </w:rPr>
            </w:pPr>
          </w:p>
        </w:tc>
      </w:tr>
      <w:tr w:rsidR="006364C2" w:rsidRPr="00273856" w14:paraId="1BD6E2C4" w14:textId="77777777" w:rsidTr="006364C2">
        <w:tc>
          <w:tcPr>
            <w:tcW w:w="1314" w:type="dxa"/>
          </w:tcPr>
          <w:p w14:paraId="465069F6" w14:textId="77777777" w:rsidR="006364C2" w:rsidRPr="00273856" w:rsidRDefault="006364C2" w:rsidP="006364C2">
            <w:pPr>
              <w:rPr>
                <w:rFonts w:ascii="Calibri" w:hAnsi="Calibri"/>
              </w:rPr>
            </w:pPr>
            <w:r w:rsidRPr="00273856">
              <w:rPr>
                <w:rFonts w:ascii="Calibri" w:hAnsi="Calibri"/>
              </w:rPr>
              <w:t>Body paragraphs</w:t>
            </w:r>
          </w:p>
        </w:tc>
        <w:tc>
          <w:tcPr>
            <w:tcW w:w="3024" w:type="dxa"/>
          </w:tcPr>
          <w:p w14:paraId="15FDD744" w14:textId="77777777" w:rsidR="006364C2" w:rsidRPr="00273856" w:rsidRDefault="006364C2" w:rsidP="006364C2">
            <w:pPr>
              <w:rPr>
                <w:rFonts w:ascii="Calibri" w:hAnsi="Calibri"/>
              </w:rPr>
            </w:pPr>
            <w:r w:rsidRPr="00273856">
              <w:rPr>
                <w:rFonts w:ascii="Calibri" w:hAnsi="Calibri"/>
              </w:rPr>
              <w:t>Clear and focused topic sentences; concluding sentences that pull the paragraph together; deliberate organization</w:t>
            </w:r>
          </w:p>
        </w:tc>
        <w:tc>
          <w:tcPr>
            <w:tcW w:w="2070" w:type="dxa"/>
          </w:tcPr>
          <w:p w14:paraId="4637F776" w14:textId="77777777" w:rsidR="006364C2" w:rsidRPr="00273856" w:rsidRDefault="006364C2" w:rsidP="006364C2">
            <w:pPr>
              <w:rPr>
                <w:rFonts w:ascii="Calibri" w:hAnsi="Calibri"/>
              </w:rPr>
            </w:pPr>
            <w:r w:rsidRPr="00273856">
              <w:rPr>
                <w:rFonts w:ascii="Calibri" w:hAnsi="Calibri"/>
              </w:rPr>
              <w:t>Clear and focused topic sentences; concluding sentences that pull the paragraph together; effective organization</w:t>
            </w:r>
          </w:p>
        </w:tc>
        <w:tc>
          <w:tcPr>
            <w:tcW w:w="2024" w:type="dxa"/>
          </w:tcPr>
          <w:p w14:paraId="6C1D46B3" w14:textId="77777777" w:rsidR="006364C2" w:rsidRPr="00273856" w:rsidRDefault="006364C2" w:rsidP="006364C2">
            <w:pPr>
              <w:rPr>
                <w:rFonts w:ascii="Calibri" w:hAnsi="Calibri"/>
              </w:rPr>
            </w:pPr>
            <w:r>
              <w:rPr>
                <w:rFonts w:ascii="Calibri" w:hAnsi="Calibri"/>
              </w:rPr>
              <w:t>Mostly c</w:t>
            </w:r>
            <w:r w:rsidRPr="00273856">
              <w:rPr>
                <w:rFonts w:ascii="Calibri" w:hAnsi="Calibri"/>
              </w:rPr>
              <w:t>lear topic sentences;</w:t>
            </w:r>
            <w:r>
              <w:rPr>
                <w:rFonts w:ascii="Calibri" w:hAnsi="Calibri"/>
              </w:rPr>
              <w:t xml:space="preserve"> many concluding sentences</w:t>
            </w:r>
            <w:r w:rsidRPr="00273856">
              <w:rPr>
                <w:rFonts w:ascii="Calibri" w:hAnsi="Calibri"/>
              </w:rPr>
              <w:t>; somewhat effective organization</w:t>
            </w:r>
          </w:p>
        </w:tc>
        <w:tc>
          <w:tcPr>
            <w:tcW w:w="424" w:type="dxa"/>
          </w:tcPr>
          <w:p w14:paraId="3A2E4341" w14:textId="77777777" w:rsidR="006364C2" w:rsidRPr="00273856" w:rsidRDefault="006364C2" w:rsidP="006364C2">
            <w:pPr>
              <w:rPr>
                <w:rFonts w:ascii="Calibri" w:hAnsi="Calibri"/>
              </w:rPr>
            </w:pPr>
          </w:p>
        </w:tc>
      </w:tr>
      <w:tr w:rsidR="006364C2" w:rsidRPr="00273856" w14:paraId="572D797A" w14:textId="77777777" w:rsidTr="006364C2">
        <w:tc>
          <w:tcPr>
            <w:tcW w:w="1314" w:type="dxa"/>
          </w:tcPr>
          <w:p w14:paraId="1DC63DFD" w14:textId="77777777" w:rsidR="006364C2" w:rsidRPr="00273856" w:rsidRDefault="006364C2" w:rsidP="006364C2">
            <w:pPr>
              <w:rPr>
                <w:rFonts w:ascii="Calibri" w:hAnsi="Calibri"/>
              </w:rPr>
            </w:pPr>
            <w:r w:rsidRPr="00273856">
              <w:rPr>
                <w:rFonts w:ascii="Calibri" w:hAnsi="Calibri"/>
              </w:rPr>
              <w:t>Evidence</w:t>
            </w:r>
          </w:p>
        </w:tc>
        <w:tc>
          <w:tcPr>
            <w:tcW w:w="3024" w:type="dxa"/>
          </w:tcPr>
          <w:p w14:paraId="5944E302" w14:textId="77777777" w:rsidR="006364C2" w:rsidRPr="00273856" w:rsidRDefault="006364C2" w:rsidP="006364C2">
            <w:pPr>
              <w:rPr>
                <w:rFonts w:ascii="Calibri" w:hAnsi="Calibri"/>
              </w:rPr>
            </w:pPr>
            <w:r w:rsidRPr="00273856">
              <w:rPr>
                <w:rFonts w:ascii="Calibri" w:hAnsi="Calibri"/>
              </w:rPr>
              <w:t xml:space="preserve">Specific and on point; </w:t>
            </w:r>
            <w:r>
              <w:rPr>
                <w:rFonts w:ascii="Calibri" w:hAnsi="Calibri"/>
              </w:rPr>
              <w:t xml:space="preserve">high quality choices; </w:t>
            </w:r>
            <w:r w:rsidRPr="00273856">
              <w:rPr>
                <w:rFonts w:ascii="Calibri" w:hAnsi="Calibri"/>
              </w:rPr>
              <w:t>a wide variety of “</w:t>
            </w:r>
            <w:r>
              <w:rPr>
                <w:rFonts w:ascii="Calibri" w:hAnsi="Calibri"/>
              </w:rPr>
              <w:t>sources”; integrated smoothly</w:t>
            </w:r>
            <w:r w:rsidRPr="00273856">
              <w:rPr>
                <w:rFonts w:ascii="Calibri" w:hAnsi="Calibri"/>
              </w:rPr>
              <w:t>; persuasively explained</w:t>
            </w:r>
          </w:p>
        </w:tc>
        <w:tc>
          <w:tcPr>
            <w:tcW w:w="2070" w:type="dxa"/>
          </w:tcPr>
          <w:p w14:paraId="42C5A43C" w14:textId="77777777" w:rsidR="006364C2" w:rsidRPr="00273856" w:rsidRDefault="006364C2" w:rsidP="006364C2">
            <w:pPr>
              <w:rPr>
                <w:rFonts w:ascii="Calibri" w:hAnsi="Calibri"/>
              </w:rPr>
            </w:pPr>
            <w:r w:rsidRPr="00273856">
              <w:rPr>
                <w:rFonts w:ascii="Calibri" w:hAnsi="Calibri"/>
              </w:rPr>
              <w:t xml:space="preserve">Specific and on point; </w:t>
            </w:r>
            <w:r>
              <w:rPr>
                <w:rFonts w:ascii="Calibri" w:hAnsi="Calibri"/>
              </w:rPr>
              <w:t xml:space="preserve">some high quality choices; </w:t>
            </w:r>
            <w:r w:rsidRPr="00273856">
              <w:rPr>
                <w:rFonts w:ascii="Calibri" w:hAnsi="Calibri"/>
              </w:rPr>
              <w:t>some variety of “sources”; integrated effectively; explained</w:t>
            </w:r>
          </w:p>
        </w:tc>
        <w:tc>
          <w:tcPr>
            <w:tcW w:w="2024" w:type="dxa"/>
          </w:tcPr>
          <w:p w14:paraId="333A69D7" w14:textId="77777777" w:rsidR="006364C2" w:rsidRPr="00273856" w:rsidRDefault="006364C2" w:rsidP="006364C2">
            <w:pPr>
              <w:rPr>
                <w:rFonts w:ascii="Calibri" w:hAnsi="Calibri"/>
              </w:rPr>
            </w:pPr>
            <w:r w:rsidRPr="00273856">
              <w:rPr>
                <w:rFonts w:ascii="Calibri" w:hAnsi="Calibri"/>
              </w:rPr>
              <w:t>Mostly on point; some variety of “sources”; usually integrated effectively; explained</w:t>
            </w:r>
          </w:p>
        </w:tc>
        <w:tc>
          <w:tcPr>
            <w:tcW w:w="424" w:type="dxa"/>
          </w:tcPr>
          <w:p w14:paraId="62FB20FD" w14:textId="77777777" w:rsidR="006364C2" w:rsidRPr="00273856" w:rsidRDefault="006364C2" w:rsidP="006364C2">
            <w:pPr>
              <w:rPr>
                <w:rFonts w:ascii="Calibri" w:hAnsi="Calibri"/>
              </w:rPr>
            </w:pPr>
          </w:p>
        </w:tc>
      </w:tr>
      <w:tr w:rsidR="006364C2" w:rsidRPr="00273856" w14:paraId="509252A8" w14:textId="77777777" w:rsidTr="006364C2">
        <w:tc>
          <w:tcPr>
            <w:tcW w:w="1314" w:type="dxa"/>
          </w:tcPr>
          <w:p w14:paraId="069A28EC" w14:textId="77777777" w:rsidR="006364C2" w:rsidRPr="00273856" w:rsidRDefault="006364C2" w:rsidP="006364C2">
            <w:pPr>
              <w:rPr>
                <w:rFonts w:ascii="Calibri" w:hAnsi="Calibri"/>
              </w:rPr>
            </w:pPr>
            <w:r w:rsidRPr="00273856">
              <w:rPr>
                <w:rFonts w:ascii="Calibri" w:hAnsi="Calibri"/>
              </w:rPr>
              <w:t>Conclusion</w:t>
            </w:r>
          </w:p>
        </w:tc>
        <w:tc>
          <w:tcPr>
            <w:tcW w:w="3024" w:type="dxa"/>
          </w:tcPr>
          <w:p w14:paraId="632092EA" w14:textId="77777777" w:rsidR="006364C2" w:rsidRPr="00273856" w:rsidRDefault="006364C2" w:rsidP="006364C2">
            <w:pPr>
              <w:rPr>
                <w:rFonts w:ascii="Calibri" w:hAnsi="Calibri"/>
              </w:rPr>
            </w:pPr>
            <w:r w:rsidRPr="00273856">
              <w:rPr>
                <w:rFonts w:ascii="Calibri" w:hAnsi="Calibri"/>
              </w:rPr>
              <w:t>Pulls the paper together and answers the so what question powerfully; provokes thought in the reader</w:t>
            </w:r>
          </w:p>
        </w:tc>
        <w:tc>
          <w:tcPr>
            <w:tcW w:w="2070" w:type="dxa"/>
          </w:tcPr>
          <w:p w14:paraId="73B10926" w14:textId="77777777" w:rsidR="006364C2" w:rsidRPr="00273856" w:rsidRDefault="006364C2" w:rsidP="006364C2">
            <w:pPr>
              <w:rPr>
                <w:rFonts w:ascii="Calibri" w:hAnsi="Calibri"/>
              </w:rPr>
            </w:pPr>
            <w:r w:rsidRPr="00273856">
              <w:rPr>
                <w:rFonts w:ascii="Calibri" w:hAnsi="Calibri"/>
              </w:rPr>
              <w:t xml:space="preserve">Pulls the </w:t>
            </w:r>
            <w:r>
              <w:rPr>
                <w:rFonts w:ascii="Calibri" w:hAnsi="Calibri"/>
              </w:rPr>
              <w:t xml:space="preserve">paper together and attempts to </w:t>
            </w:r>
            <w:r w:rsidRPr="00273856">
              <w:rPr>
                <w:rFonts w:ascii="Calibri" w:hAnsi="Calibri"/>
              </w:rPr>
              <w:t>address the so what question</w:t>
            </w:r>
          </w:p>
        </w:tc>
        <w:tc>
          <w:tcPr>
            <w:tcW w:w="2024" w:type="dxa"/>
          </w:tcPr>
          <w:p w14:paraId="69B8F774" w14:textId="77777777" w:rsidR="006364C2" w:rsidRPr="00273856" w:rsidRDefault="006364C2" w:rsidP="006364C2">
            <w:pPr>
              <w:rPr>
                <w:rFonts w:ascii="Calibri" w:hAnsi="Calibri"/>
              </w:rPr>
            </w:pPr>
            <w:r w:rsidRPr="00273856">
              <w:rPr>
                <w:rFonts w:ascii="Calibri" w:hAnsi="Calibri"/>
              </w:rPr>
              <w:t>Pulls the paper together: restates thesis and key evidence</w:t>
            </w:r>
          </w:p>
        </w:tc>
        <w:tc>
          <w:tcPr>
            <w:tcW w:w="424" w:type="dxa"/>
          </w:tcPr>
          <w:p w14:paraId="77FA18B2" w14:textId="77777777" w:rsidR="006364C2" w:rsidRPr="00273856" w:rsidRDefault="006364C2" w:rsidP="006364C2">
            <w:pPr>
              <w:rPr>
                <w:rFonts w:ascii="Calibri" w:hAnsi="Calibri"/>
              </w:rPr>
            </w:pPr>
          </w:p>
        </w:tc>
      </w:tr>
      <w:tr w:rsidR="006364C2" w:rsidRPr="00273856" w14:paraId="76B6DC64" w14:textId="77777777" w:rsidTr="006364C2">
        <w:tc>
          <w:tcPr>
            <w:tcW w:w="1314" w:type="dxa"/>
          </w:tcPr>
          <w:p w14:paraId="1879E9C0" w14:textId="77777777" w:rsidR="006364C2" w:rsidRPr="00273856" w:rsidRDefault="006364C2" w:rsidP="006364C2">
            <w:pPr>
              <w:rPr>
                <w:rFonts w:ascii="Calibri" w:hAnsi="Calibri"/>
              </w:rPr>
            </w:pPr>
            <w:r w:rsidRPr="00273856">
              <w:rPr>
                <w:rFonts w:ascii="Calibri" w:hAnsi="Calibri"/>
              </w:rPr>
              <w:t>Language</w:t>
            </w:r>
          </w:p>
        </w:tc>
        <w:tc>
          <w:tcPr>
            <w:tcW w:w="3024" w:type="dxa"/>
          </w:tcPr>
          <w:p w14:paraId="180921C0" w14:textId="77777777" w:rsidR="006364C2" w:rsidRPr="00273856" w:rsidRDefault="006364C2" w:rsidP="006364C2">
            <w:pPr>
              <w:rPr>
                <w:rFonts w:ascii="Calibri" w:hAnsi="Calibri"/>
              </w:rPr>
            </w:pPr>
            <w:r w:rsidRPr="00273856">
              <w:rPr>
                <w:rFonts w:ascii="Calibri" w:hAnsi="Calibri"/>
              </w:rPr>
              <w:t>Clear, correct, varied, deliberate use of sentences for rhetorical effect</w:t>
            </w:r>
            <w:r>
              <w:rPr>
                <w:rFonts w:ascii="Calibri" w:hAnsi="Calibri"/>
              </w:rPr>
              <w:t>; virtually no mechanical errors</w:t>
            </w:r>
          </w:p>
        </w:tc>
        <w:tc>
          <w:tcPr>
            <w:tcW w:w="2070" w:type="dxa"/>
          </w:tcPr>
          <w:p w14:paraId="316082AA" w14:textId="77777777" w:rsidR="006364C2" w:rsidRPr="00273856" w:rsidRDefault="006364C2" w:rsidP="006364C2">
            <w:pPr>
              <w:rPr>
                <w:rFonts w:ascii="Calibri" w:hAnsi="Calibri"/>
              </w:rPr>
            </w:pPr>
            <w:r w:rsidRPr="00273856">
              <w:rPr>
                <w:rFonts w:ascii="Calibri" w:hAnsi="Calibri"/>
              </w:rPr>
              <w:t>Almost all clear, correct, &amp; varied</w:t>
            </w:r>
            <w:r>
              <w:rPr>
                <w:rFonts w:ascii="Calibri" w:hAnsi="Calibri"/>
              </w:rPr>
              <w:t>; a few mechanical errors</w:t>
            </w:r>
          </w:p>
        </w:tc>
        <w:tc>
          <w:tcPr>
            <w:tcW w:w="2024" w:type="dxa"/>
          </w:tcPr>
          <w:p w14:paraId="5E818B46" w14:textId="77777777" w:rsidR="006364C2" w:rsidRPr="00273856" w:rsidRDefault="006364C2" w:rsidP="006364C2">
            <w:pPr>
              <w:rPr>
                <w:rFonts w:ascii="Calibri" w:hAnsi="Calibri"/>
              </w:rPr>
            </w:pPr>
            <w:r w:rsidRPr="00273856">
              <w:rPr>
                <w:rFonts w:ascii="Calibri" w:hAnsi="Calibri"/>
              </w:rPr>
              <w:t>Largely clear and correct; somewhat varied</w:t>
            </w:r>
            <w:r>
              <w:rPr>
                <w:rFonts w:ascii="Calibri" w:hAnsi="Calibri"/>
              </w:rPr>
              <w:t xml:space="preserve">; occasional mechanical </w:t>
            </w:r>
            <w:proofErr w:type="gramStart"/>
            <w:r>
              <w:rPr>
                <w:rFonts w:ascii="Calibri" w:hAnsi="Calibri"/>
              </w:rPr>
              <w:t xml:space="preserve">errors  </w:t>
            </w:r>
            <w:proofErr w:type="gramEnd"/>
          </w:p>
        </w:tc>
        <w:tc>
          <w:tcPr>
            <w:tcW w:w="424" w:type="dxa"/>
          </w:tcPr>
          <w:p w14:paraId="2AC8DC44" w14:textId="77777777" w:rsidR="006364C2" w:rsidRPr="00273856" w:rsidRDefault="006364C2" w:rsidP="006364C2">
            <w:pPr>
              <w:rPr>
                <w:rFonts w:ascii="Calibri" w:hAnsi="Calibri"/>
              </w:rPr>
            </w:pPr>
          </w:p>
        </w:tc>
      </w:tr>
    </w:tbl>
    <w:p w14:paraId="6031D14D" w14:textId="77777777" w:rsidR="006364C2" w:rsidRPr="00273856" w:rsidRDefault="006364C2" w:rsidP="006364C2">
      <w:pPr>
        <w:rPr>
          <w:rFonts w:ascii="Calibri" w:hAnsi="Calibri"/>
        </w:rPr>
      </w:pPr>
    </w:p>
    <w:p w14:paraId="2E4DF396" w14:textId="77777777" w:rsidR="006F043B" w:rsidRDefault="006F043B">
      <w:pPr>
        <w:rPr>
          <w:sz w:val="28"/>
          <w:szCs w:val="28"/>
        </w:rPr>
      </w:pPr>
    </w:p>
    <w:p w14:paraId="7D55C5AF" w14:textId="77777777" w:rsidR="0005661F" w:rsidRDefault="0005661F">
      <w:pPr>
        <w:rPr>
          <w:sz w:val="28"/>
          <w:szCs w:val="28"/>
        </w:rPr>
      </w:pPr>
    </w:p>
    <w:p w14:paraId="47F055BE" w14:textId="77777777" w:rsidR="0005661F" w:rsidRDefault="0005661F">
      <w:pPr>
        <w:rPr>
          <w:sz w:val="28"/>
          <w:szCs w:val="28"/>
        </w:rPr>
      </w:pPr>
    </w:p>
    <w:p w14:paraId="6A162792" w14:textId="77777777" w:rsidR="0005661F" w:rsidRDefault="0005661F">
      <w:pPr>
        <w:rPr>
          <w:sz w:val="28"/>
          <w:szCs w:val="28"/>
        </w:rPr>
      </w:pPr>
    </w:p>
    <w:p w14:paraId="31CE9A1B" w14:textId="77777777" w:rsidR="00787B8E" w:rsidRDefault="00787B8E">
      <w:pPr>
        <w:rPr>
          <w:sz w:val="28"/>
          <w:szCs w:val="28"/>
        </w:rPr>
      </w:pPr>
    </w:p>
    <w:p w14:paraId="5DFACECE" w14:textId="77777777" w:rsidR="00787B8E" w:rsidRDefault="00787B8E">
      <w:pPr>
        <w:rPr>
          <w:sz w:val="28"/>
          <w:szCs w:val="28"/>
        </w:rPr>
      </w:pPr>
    </w:p>
    <w:p w14:paraId="79DC9C3C" w14:textId="77777777" w:rsidR="00787B8E" w:rsidRDefault="00787B8E">
      <w:pPr>
        <w:rPr>
          <w:sz w:val="28"/>
          <w:szCs w:val="28"/>
        </w:rPr>
      </w:pPr>
    </w:p>
    <w:p w14:paraId="5E8DB977" w14:textId="2E1F3817" w:rsidR="0005661F" w:rsidRDefault="00E60D9A">
      <w:pPr>
        <w:rPr>
          <w:sz w:val="28"/>
          <w:szCs w:val="28"/>
        </w:rPr>
      </w:pPr>
      <w:bookmarkStart w:id="0" w:name="_GoBack"/>
      <w:bookmarkEnd w:id="0"/>
      <w:r>
        <w:rPr>
          <w:sz w:val="28"/>
          <w:szCs w:val="28"/>
        </w:rPr>
        <w:t>Initial p</w:t>
      </w:r>
      <w:r w:rsidR="0005661F">
        <w:rPr>
          <w:sz w:val="28"/>
          <w:szCs w:val="28"/>
        </w:rPr>
        <w:t>roposal for the paper:  (10 points)</w:t>
      </w:r>
    </w:p>
    <w:p w14:paraId="6EF90C2A" w14:textId="77777777" w:rsidR="0005661F" w:rsidRDefault="0005661F">
      <w:pPr>
        <w:rPr>
          <w:sz w:val="28"/>
          <w:szCs w:val="28"/>
        </w:rPr>
      </w:pPr>
    </w:p>
    <w:p w14:paraId="617CD960" w14:textId="77777777" w:rsidR="00E60D9A" w:rsidRDefault="0005661F">
      <w:pPr>
        <w:rPr>
          <w:sz w:val="28"/>
          <w:szCs w:val="28"/>
        </w:rPr>
      </w:pPr>
      <w:r>
        <w:rPr>
          <w:sz w:val="28"/>
          <w:szCs w:val="28"/>
        </w:rPr>
        <w:t>Write the question you want to answer.</w:t>
      </w:r>
      <w:r w:rsidR="00E60D9A">
        <w:rPr>
          <w:sz w:val="28"/>
          <w:szCs w:val="28"/>
        </w:rPr>
        <w:t xml:space="preserve"> </w:t>
      </w:r>
    </w:p>
    <w:p w14:paraId="3F6485BD" w14:textId="1FD6CCA2" w:rsidR="0005661F" w:rsidRDefault="00E60D9A">
      <w:pPr>
        <w:rPr>
          <w:sz w:val="28"/>
          <w:szCs w:val="28"/>
        </w:rPr>
      </w:pPr>
      <w:r>
        <w:rPr>
          <w:sz w:val="28"/>
          <w:szCs w:val="28"/>
        </w:rPr>
        <w:t>(You may take one from the assignment sheet, adapt on in some way, or make up your own.)</w:t>
      </w:r>
    </w:p>
    <w:p w14:paraId="4F61B70F" w14:textId="77777777" w:rsidR="0005661F" w:rsidRDefault="0005661F">
      <w:pPr>
        <w:rPr>
          <w:sz w:val="28"/>
          <w:szCs w:val="28"/>
        </w:rPr>
      </w:pPr>
    </w:p>
    <w:p w14:paraId="49F3DFB3" w14:textId="675BFF65" w:rsidR="0005661F" w:rsidRDefault="0005661F" w:rsidP="00950ACC">
      <w:r>
        <w:t xml:space="preserve">List three texts you might use &amp; write 1-2 </w:t>
      </w:r>
      <w:proofErr w:type="gramStart"/>
      <w:r>
        <w:t>sentences explaining what specific part of the text fits</w:t>
      </w:r>
      <w:proofErr w:type="gramEnd"/>
      <w:r>
        <w:t xml:space="preserve"> your question.</w:t>
      </w:r>
    </w:p>
    <w:p w14:paraId="0E6B787B" w14:textId="77777777" w:rsidR="0005661F" w:rsidRDefault="0005661F">
      <w:pPr>
        <w:rPr>
          <w:sz w:val="28"/>
          <w:szCs w:val="28"/>
        </w:rPr>
      </w:pPr>
    </w:p>
    <w:p w14:paraId="7E1103D6" w14:textId="77777777" w:rsidR="0005661F" w:rsidRDefault="0005661F">
      <w:pPr>
        <w:rPr>
          <w:sz w:val="28"/>
          <w:szCs w:val="28"/>
        </w:rPr>
      </w:pPr>
    </w:p>
    <w:p w14:paraId="71864ACC" w14:textId="77777777" w:rsidR="0005661F" w:rsidRPr="006A3DD9" w:rsidRDefault="0005661F">
      <w:pPr>
        <w:rPr>
          <w:sz w:val="28"/>
          <w:szCs w:val="28"/>
        </w:rPr>
      </w:pPr>
    </w:p>
    <w:sectPr w:rsidR="0005661F" w:rsidRPr="006A3DD9" w:rsidSect="006A3DD9">
      <w:pgSz w:w="12240" w:h="15840"/>
      <w:pgMar w:top="900" w:right="1350" w:bottom="108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3D71"/>
    <w:multiLevelType w:val="multilevel"/>
    <w:tmpl w:val="9CF61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E7899"/>
    <w:multiLevelType w:val="multilevel"/>
    <w:tmpl w:val="C7B85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31354"/>
    <w:multiLevelType w:val="multilevel"/>
    <w:tmpl w:val="6D721A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C45FAC"/>
    <w:multiLevelType w:val="hybridMultilevel"/>
    <w:tmpl w:val="27D68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E87053"/>
    <w:multiLevelType w:val="multilevel"/>
    <w:tmpl w:val="E7F8D2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0419E"/>
    <w:multiLevelType w:val="multilevel"/>
    <w:tmpl w:val="1978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672F5"/>
    <w:multiLevelType w:val="hybridMultilevel"/>
    <w:tmpl w:val="FD7AE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24F41"/>
    <w:multiLevelType w:val="multilevel"/>
    <w:tmpl w:val="8766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A65662"/>
    <w:multiLevelType w:val="multilevel"/>
    <w:tmpl w:val="55C6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0E58D3"/>
    <w:multiLevelType w:val="multilevel"/>
    <w:tmpl w:val="CE28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590B1C"/>
    <w:multiLevelType w:val="multilevel"/>
    <w:tmpl w:val="BFBAF30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F57A5D"/>
    <w:multiLevelType w:val="multilevel"/>
    <w:tmpl w:val="3DFC56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768F2EB4"/>
    <w:multiLevelType w:val="multilevel"/>
    <w:tmpl w:val="F2EA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295004"/>
    <w:multiLevelType w:val="multilevel"/>
    <w:tmpl w:val="EAB0E5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lvlOverride w:ilvl="0">
      <w:lvl w:ilvl="0">
        <w:numFmt w:val="decimal"/>
        <w:lvlText w:val="%1."/>
        <w:lvlJc w:val="left"/>
      </w:lvl>
    </w:lvlOverride>
  </w:num>
  <w:num w:numId="3">
    <w:abstractNumId w:val="4"/>
    <w:lvlOverride w:ilvl="0">
      <w:lvl w:ilvl="0">
        <w:numFmt w:val="decimal"/>
        <w:lvlText w:val="%1."/>
        <w:lvlJc w:val="left"/>
      </w:lvl>
    </w:lvlOverride>
  </w:num>
  <w:num w:numId="4">
    <w:abstractNumId w:val="10"/>
    <w:lvlOverride w:ilvl="0">
      <w:lvl w:ilvl="0">
        <w:numFmt w:val="decimal"/>
        <w:lvlText w:val="%1."/>
        <w:lvlJc w:val="left"/>
      </w:lvl>
    </w:lvlOverride>
  </w:num>
  <w:num w:numId="5">
    <w:abstractNumId w:val="10"/>
    <w:lvlOverride w:ilvl="0">
      <w:lvl w:ilvl="0">
        <w:numFmt w:val="decimal"/>
        <w:lvlText w:val="%1."/>
        <w:lvlJc w:val="left"/>
      </w:lvl>
    </w:lvlOverride>
    <w:lvlOverride w:ilvl="1">
      <w:lvl w:ilvl="1">
        <w:numFmt w:val="lowerLetter"/>
        <w:lvlText w:val="%2."/>
        <w:lvlJc w:val="left"/>
      </w:lvl>
    </w:lvlOverride>
  </w:num>
  <w:num w:numId="6">
    <w:abstractNumId w:val="13"/>
    <w:lvlOverride w:ilvl="0">
      <w:lvl w:ilvl="0">
        <w:numFmt w:val="decimal"/>
        <w:lvlText w:val="%1."/>
        <w:lvlJc w:val="left"/>
      </w:lvl>
    </w:lvlOverride>
  </w:num>
  <w:num w:numId="7">
    <w:abstractNumId w:val="7"/>
  </w:num>
  <w:num w:numId="8">
    <w:abstractNumId w:val="1"/>
  </w:num>
  <w:num w:numId="9">
    <w:abstractNumId w:val="9"/>
  </w:num>
  <w:num w:numId="10">
    <w:abstractNumId w:val="8"/>
  </w:num>
  <w:num w:numId="11">
    <w:abstractNumId w:val="0"/>
  </w:num>
  <w:num w:numId="12">
    <w:abstractNumId w:val="12"/>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D9"/>
    <w:rsid w:val="00006B29"/>
    <w:rsid w:val="0001390F"/>
    <w:rsid w:val="0005661F"/>
    <w:rsid w:val="000D5190"/>
    <w:rsid w:val="003E0E33"/>
    <w:rsid w:val="004303C6"/>
    <w:rsid w:val="006364C2"/>
    <w:rsid w:val="006A3DD9"/>
    <w:rsid w:val="006E5859"/>
    <w:rsid w:val="006F043B"/>
    <w:rsid w:val="0075408E"/>
    <w:rsid w:val="00787B8E"/>
    <w:rsid w:val="00874128"/>
    <w:rsid w:val="00950ACC"/>
    <w:rsid w:val="00986247"/>
    <w:rsid w:val="00AA00AC"/>
    <w:rsid w:val="00AD323D"/>
    <w:rsid w:val="00BB410D"/>
    <w:rsid w:val="00BB6EA0"/>
    <w:rsid w:val="00D67AD0"/>
    <w:rsid w:val="00D93D0F"/>
    <w:rsid w:val="00DC65EE"/>
    <w:rsid w:val="00E120C6"/>
    <w:rsid w:val="00E60D9A"/>
    <w:rsid w:val="00EB3B6B"/>
    <w:rsid w:val="00F473C0"/>
    <w:rsid w:val="00FF5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ABA1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DD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A3DD9"/>
    <w:pPr>
      <w:ind w:left="720"/>
      <w:contextualSpacing/>
    </w:pPr>
  </w:style>
  <w:style w:type="table" w:styleId="TableGrid">
    <w:name w:val="Table Grid"/>
    <w:basedOn w:val="TableNormal"/>
    <w:uiPriority w:val="59"/>
    <w:rsid w:val="0001390F"/>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DD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A3DD9"/>
    <w:pPr>
      <w:ind w:left="720"/>
      <w:contextualSpacing/>
    </w:pPr>
  </w:style>
  <w:style w:type="table" w:styleId="TableGrid">
    <w:name w:val="Table Grid"/>
    <w:basedOn w:val="TableNormal"/>
    <w:uiPriority w:val="59"/>
    <w:rsid w:val="0001390F"/>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80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1214</Words>
  <Characters>6921</Characters>
  <Application>Microsoft Macintosh Word</Application>
  <DocSecurity>0</DocSecurity>
  <Lines>57</Lines>
  <Paragraphs>16</Paragraphs>
  <ScaleCrop>false</ScaleCrop>
  <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Joe</cp:lastModifiedBy>
  <cp:revision>2</cp:revision>
  <cp:lastPrinted>2015-05-29T13:47:00Z</cp:lastPrinted>
  <dcterms:created xsi:type="dcterms:W3CDTF">2017-05-18T20:12:00Z</dcterms:created>
  <dcterms:modified xsi:type="dcterms:W3CDTF">2017-05-18T20:12:00Z</dcterms:modified>
</cp:coreProperties>
</file>