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64AA62" w14:textId="77777777" w:rsidR="009938E1" w:rsidRPr="009938E1" w:rsidRDefault="009938E1" w:rsidP="009938E1">
      <w:pPr>
        <w:jc w:val="center"/>
        <w:rPr>
          <w:rFonts w:ascii="Times" w:hAnsi="Times" w:cs="Times New Roman"/>
          <w:sz w:val="20"/>
          <w:szCs w:val="20"/>
        </w:rPr>
      </w:pPr>
      <w:r w:rsidRPr="009938E1">
        <w:rPr>
          <w:rFonts w:ascii="Cambria" w:hAnsi="Cambria" w:cs="Times New Roman"/>
          <w:b/>
          <w:bCs/>
          <w:color w:val="000000"/>
          <w:sz w:val="29"/>
          <w:szCs w:val="29"/>
        </w:rPr>
        <w:t xml:space="preserve">Analytical Assignment on </w:t>
      </w:r>
      <w:r w:rsidRPr="009938E1">
        <w:rPr>
          <w:rFonts w:ascii="Cambria" w:hAnsi="Cambria" w:cs="Times New Roman"/>
          <w:b/>
          <w:bCs/>
          <w:i/>
          <w:iCs/>
          <w:color w:val="000000"/>
          <w:sz w:val="29"/>
          <w:szCs w:val="29"/>
        </w:rPr>
        <w:t>Goodbye Columbus</w:t>
      </w:r>
    </w:p>
    <w:p w14:paraId="26E950FD" w14:textId="77777777" w:rsidR="009938E1" w:rsidRDefault="009938E1" w:rsidP="009938E1">
      <w:pPr>
        <w:rPr>
          <w:rFonts w:ascii="Cambria" w:hAnsi="Cambria" w:cs="Times New Roman"/>
          <w:color w:val="000000"/>
          <w:sz w:val="23"/>
          <w:szCs w:val="23"/>
        </w:rPr>
      </w:pPr>
    </w:p>
    <w:p w14:paraId="5FD4B63A" w14:textId="77777777" w:rsidR="009938E1" w:rsidRPr="009938E1" w:rsidRDefault="009938E1" w:rsidP="009938E1">
      <w:pPr>
        <w:rPr>
          <w:rFonts w:ascii="Times" w:hAnsi="Times" w:cs="Times New Roman"/>
          <w:sz w:val="28"/>
          <w:szCs w:val="28"/>
        </w:rPr>
      </w:pPr>
      <w:r w:rsidRPr="0071466A">
        <w:rPr>
          <w:rFonts w:ascii="Cambria" w:hAnsi="Cambria" w:cs="Times New Roman"/>
          <w:b/>
          <w:bCs/>
          <w:color w:val="000000"/>
          <w:sz w:val="28"/>
          <w:szCs w:val="28"/>
        </w:rPr>
        <w:t xml:space="preserve">Write an analytical essay </w:t>
      </w:r>
      <w:r w:rsidRPr="009938E1">
        <w:rPr>
          <w:rFonts w:ascii="Cambria" w:hAnsi="Cambria" w:cs="Times New Roman"/>
          <w:b/>
          <w:bCs/>
          <w:color w:val="000000"/>
          <w:sz w:val="28"/>
          <w:szCs w:val="28"/>
        </w:rPr>
        <w:t>in response to the question:  </w:t>
      </w:r>
      <w:r w:rsidRPr="009938E1">
        <w:rPr>
          <w:rFonts w:ascii="Cambria" w:hAnsi="Cambria" w:cs="Times New Roman"/>
          <w:b/>
          <w:bCs/>
          <w:i/>
          <w:iCs/>
          <w:color w:val="000000"/>
          <w:sz w:val="28"/>
          <w:szCs w:val="28"/>
        </w:rPr>
        <w:t>What is the underlying problem between Neil and Brenda?  </w:t>
      </w:r>
      <w:r w:rsidRPr="009938E1">
        <w:rPr>
          <w:rFonts w:ascii="Cambria" w:hAnsi="Cambria" w:cs="Times New Roman"/>
          <w:b/>
          <w:bCs/>
          <w:i/>
          <w:iCs/>
          <w:color w:val="4F81BD"/>
          <w:sz w:val="28"/>
          <w:szCs w:val="28"/>
        </w:rPr>
        <w:t> </w:t>
      </w:r>
    </w:p>
    <w:p w14:paraId="7E5FB15F" w14:textId="77777777" w:rsidR="0071466A" w:rsidRDefault="0071466A" w:rsidP="009938E1">
      <w:pPr>
        <w:rPr>
          <w:rFonts w:ascii="Cambria" w:hAnsi="Cambria" w:cs="Times New Roman"/>
          <w:color w:val="000000"/>
          <w:sz w:val="23"/>
          <w:szCs w:val="23"/>
        </w:rPr>
      </w:pPr>
    </w:p>
    <w:p w14:paraId="382495B4" w14:textId="77777777" w:rsidR="0071466A" w:rsidRDefault="009938E1" w:rsidP="009938E1">
      <w:pPr>
        <w:rPr>
          <w:rFonts w:ascii="Cambria" w:hAnsi="Cambria" w:cs="Times New Roman"/>
          <w:color w:val="000000"/>
          <w:sz w:val="23"/>
          <w:szCs w:val="23"/>
        </w:rPr>
      </w:pPr>
      <w:r w:rsidRPr="009938E1">
        <w:rPr>
          <w:rFonts w:ascii="Cambria" w:hAnsi="Cambria" w:cs="Times New Roman"/>
          <w:color w:val="000000"/>
          <w:sz w:val="23"/>
          <w:szCs w:val="23"/>
        </w:rPr>
        <w:t>You might decide that one of the characters is to blame, or you might decide that other forces a</w:t>
      </w:r>
      <w:r w:rsidR="0071466A">
        <w:rPr>
          <w:rFonts w:ascii="Cambria" w:hAnsi="Cambria" w:cs="Times New Roman"/>
          <w:color w:val="000000"/>
          <w:sz w:val="23"/>
          <w:szCs w:val="23"/>
        </w:rPr>
        <w:t>re at work.  </w:t>
      </w:r>
    </w:p>
    <w:p w14:paraId="6E8FEE88" w14:textId="77777777" w:rsidR="009938E1" w:rsidRDefault="0071466A" w:rsidP="009938E1">
      <w:pPr>
        <w:rPr>
          <w:rFonts w:ascii="Times" w:eastAsia="Times New Roman" w:hAnsi="Times" w:cs="Times New Roman"/>
          <w:sz w:val="20"/>
          <w:szCs w:val="20"/>
        </w:rPr>
      </w:pPr>
      <w:r w:rsidRPr="009938E1">
        <w:rPr>
          <w:rFonts w:ascii="Times" w:eastAsia="Times New Roman" w:hAnsi="Times" w:cs="Times New Roman"/>
          <w:sz w:val="20"/>
          <w:szCs w:val="20"/>
        </w:rPr>
        <w:t xml:space="preserve"> </w:t>
      </w:r>
    </w:p>
    <w:p w14:paraId="22BED6F0" w14:textId="77777777" w:rsidR="00EB75E7" w:rsidRPr="009938E1" w:rsidRDefault="00EB75E7" w:rsidP="009938E1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</w:p>
    <w:p w14:paraId="0E486EA9" w14:textId="77777777" w:rsidR="009938E1" w:rsidRPr="009938E1" w:rsidRDefault="0071466A" w:rsidP="009938E1">
      <w:p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3"/>
          <w:szCs w:val="23"/>
        </w:rPr>
        <w:t>You</w:t>
      </w:r>
      <w:r w:rsidR="009938E1" w:rsidRPr="009938E1">
        <w:rPr>
          <w:rFonts w:ascii="Cambria" w:hAnsi="Cambria" w:cs="Times New Roman"/>
          <w:color w:val="000000"/>
          <w:sz w:val="23"/>
          <w:szCs w:val="23"/>
        </w:rPr>
        <w:t xml:space="preserve"> should analyze...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"/>
        <w:gridCol w:w="2452"/>
        <w:gridCol w:w="2842"/>
        <w:gridCol w:w="3131"/>
      </w:tblGrid>
      <w:tr w:rsidR="009938E1" w:rsidRPr="009938E1" w14:paraId="30C29AFB" w14:textId="77777777" w:rsidTr="00993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CA0916" w14:textId="77777777" w:rsidR="009938E1" w:rsidRPr="009938E1" w:rsidRDefault="009938E1" w:rsidP="009938E1">
            <w:pPr>
              <w:rPr>
                <w:rFonts w:ascii="Times" w:eastAsia="Times New Roman" w:hAnsi="Times" w:cs="Times New Roman"/>
                <w:sz w:val="1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CB539A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Approaches (C)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532724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Meets (B)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8117501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Exceeds (A)</w:t>
            </w:r>
          </w:p>
        </w:tc>
      </w:tr>
      <w:tr w:rsidR="009938E1" w:rsidRPr="009938E1" w14:paraId="2711A9F6" w14:textId="77777777" w:rsidTr="00993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C04D13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CP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59AD17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One character action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52275F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BD1D16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 plus imagery or word choice</w:t>
            </w:r>
          </w:p>
        </w:tc>
      </w:tr>
      <w:tr w:rsidR="009938E1" w:rsidRPr="009938E1" w14:paraId="0CEE3F48" w14:textId="77777777" w:rsidTr="00993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B21B74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ACP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D43038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4AB095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 plus imagery or word choice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650E9C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 plus two or more examples of imagery or word choice</w:t>
            </w:r>
          </w:p>
        </w:tc>
      </w:tr>
      <w:tr w:rsidR="009938E1" w:rsidRPr="009938E1" w14:paraId="494C558B" w14:textId="77777777" w:rsidTr="009938E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FE6102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Honors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DC57E0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 plus imagery or word choice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F241786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 plus two or more examples of imagery or word choice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A73FEE" w14:textId="77777777" w:rsidR="009938E1" w:rsidRPr="009938E1" w:rsidRDefault="009938E1" w:rsidP="009938E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9938E1">
              <w:rPr>
                <w:rFonts w:ascii="Cambria" w:hAnsi="Cambria" w:cs="Times New Roman"/>
                <w:color w:val="000000"/>
                <w:sz w:val="23"/>
                <w:szCs w:val="23"/>
              </w:rPr>
              <w:t>Two or more character actions plus two or more examples of imagery or word choice PLUS syntax</w:t>
            </w:r>
          </w:p>
        </w:tc>
      </w:tr>
    </w:tbl>
    <w:p w14:paraId="107A854C" w14:textId="77777777" w:rsidR="009938E1" w:rsidRPr="009938E1" w:rsidRDefault="009938E1" w:rsidP="009938E1">
      <w:pPr>
        <w:rPr>
          <w:rFonts w:ascii="Times" w:eastAsia="Times New Roman" w:hAnsi="Times" w:cs="Times New Roman"/>
          <w:sz w:val="20"/>
          <w:szCs w:val="20"/>
        </w:rPr>
      </w:pPr>
    </w:p>
    <w:p w14:paraId="4758793E" w14:textId="77777777" w:rsidR="009938E1" w:rsidRPr="009938E1" w:rsidRDefault="009938E1" w:rsidP="009938E1">
      <w:pPr>
        <w:rPr>
          <w:rFonts w:ascii="Times" w:hAnsi="Times" w:cs="Times New Roman"/>
          <w:sz w:val="20"/>
          <w:szCs w:val="20"/>
        </w:rPr>
      </w:pPr>
      <w:r w:rsidRPr="009938E1">
        <w:rPr>
          <w:rFonts w:ascii="Cambria" w:hAnsi="Cambria" w:cs="Times New Roman"/>
          <w:color w:val="000000"/>
          <w:sz w:val="23"/>
          <w:szCs w:val="23"/>
        </w:rPr>
        <w:t>*These grades are the ‘ceiling’ for a paper that satisfies the other aspects of the essay rubric (see back).</w:t>
      </w:r>
    </w:p>
    <w:p w14:paraId="2830280D" w14:textId="77777777" w:rsidR="009938E1" w:rsidRDefault="009938E1" w:rsidP="009938E1">
      <w:pPr>
        <w:rPr>
          <w:rFonts w:ascii="Times" w:eastAsia="Times New Roman" w:hAnsi="Times" w:cs="Times New Roman"/>
          <w:sz w:val="20"/>
          <w:szCs w:val="20"/>
        </w:rPr>
      </w:pPr>
    </w:p>
    <w:p w14:paraId="5A7D3D1C" w14:textId="77777777" w:rsidR="00EB75E7" w:rsidRDefault="00EB75E7" w:rsidP="009938E1">
      <w:pPr>
        <w:rPr>
          <w:rFonts w:ascii="Times" w:eastAsia="Times New Roman" w:hAnsi="Times" w:cs="Times New Roman"/>
          <w:sz w:val="20"/>
          <w:szCs w:val="20"/>
        </w:rPr>
      </w:pPr>
    </w:p>
    <w:p w14:paraId="119E3277" w14:textId="77777777" w:rsidR="00EB75E7" w:rsidRPr="009938E1" w:rsidRDefault="00EB75E7" w:rsidP="009938E1">
      <w:pPr>
        <w:rPr>
          <w:rFonts w:ascii="Times" w:eastAsia="Times New Roman" w:hAnsi="Times" w:cs="Times New Roman"/>
          <w:sz w:val="20"/>
          <w:szCs w:val="20"/>
        </w:rPr>
      </w:pPr>
    </w:p>
    <w:p w14:paraId="7D02CA28" w14:textId="77777777" w:rsidR="0071466A" w:rsidRDefault="0071466A" w:rsidP="009938E1">
      <w:pPr>
        <w:rPr>
          <w:rFonts w:ascii="Cambria" w:hAnsi="Cambria" w:cs="Times New Roman"/>
          <w:color w:val="000000"/>
          <w:sz w:val="23"/>
          <w:szCs w:val="23"/>
        </w:rPr>
      </w:pPr>
      <w:r>
        <w:rPr>
          <w:rFonts w:ascii="Cambria" w:hAnsi="Cambria" w:cs="Times New Roman"/>
          <w:color w:val="000000"/>
          <w:sz w:val="23"/>
          <w:szCs w:val="23"/>
        </w:rPr>
        <w:t>Some guidelines</w:t>
      </w:r>
    </w:p>
    <w:p w14:paraId="6F1252F2" w14:textId="77777777" w:rsidR="0071466A" w:rsidRPr="00EB75E7" w:rsidRDefault="0071466A" w:rsidP="0071466A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3"/>
          <w:szCs w:val="23"/>
        </w:rPr>
        <w:t>Write the number of paragraphs</w:t>
      </w:r>
      <w:r w:rsidR="009938E1" w:rsidRPr="0071466A">
        <w:rPr>
          <w:rFonts w:ascii="Cambria" w:hAnsi="Cambria" w:cs="Times New Roman"/>
          <w:color w:val="000000"/>
          <w:sz w:val="23"/>
          <w:szCs w:val="23"/>
        </w:rPr>
        <w:t xml:space="preserve"> your argument seems to demand, though four </w:t>
      </w:r>
      <w:r>
        <w:rPr>
          <w:rFonts w:ascii="Cambria" w:hAnsi="Cambria" w:cs="Times New Roman"/>
          <w:color w:val="000000"/>
          <w:sz w:val="23"/>
          <w:szCs w:val="23"/>
        </w:rPr>
        <w:t xml:space="preserve">paragraphs </w:t>
      </w:r>
      <w:r w:rsidR="009938E1" w:rsidRPr="0071466A">
        <w:rPr>
          <w:rFonts w:ascii="Cambria" w:hAnsi="Cambria" w:cs="Times New Roman"/>
          <w:color w:val="000000"/>
          <w:sz w:val="23"/>
          <w:szCs w:val="23"/>
        </w:rPr>
        <w:t>should probably be the maximum.  </w:t>
      </w:r>
    </w:p>
    <w:p w14:paraId="2D04F5D7" w14:textId="77777777" w:rsidR="00EB75E7" w:rsidRPr="00EB75E7" w:rsidRDefault="00EB75E7" w:rsidP="00EB75E7">
      <w:pPr>
        <w:pStyle w:val="ListParagraph"/>
        <w:rPr>
          <w:rFonts w:ascii="Times" w:hAnsi="Times" w:cs="Times New Roman"/>
          <w:sz w:val="20"/>
          <w:szCs w:val="20"/>
        </w:rPr>
      </w:pPr>
    </w:p>
    <w:p w14:paraId="3258108C" w14:textId="77777777" w:rsidR="00EB75E7" w:rsidRPr="0071466A" w:rsidRDefault="00EB75E7" w:rsidP="0071466A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>
        <w:rPr>
          <w:rFonts w:ascii="Cambria" w:hAnsi="Cambria" w:cs="Times New Roman"/>
          <w:color w:val="000000"/>
          <w:sz w:val="23"/>
          <w:szCs w:val="23"/>
        </w:rPr>
        <w:t>You must write fewer than 1000 words</w:t>
      </w:r>
    </w:p>
    <w:p w14:paraId="777FA3B9" w14:textId="77777777" w:rsidR="00EB75E7" w:rsidRPr="00EB75E7" w:rsidRDefault="00EB75E7" w:rsidP="00EB75E7">
      <w:pPr>
        <w:pStyle w:val="ListParagraph"/>
        <w:rPr>
          <w:rFonts w:ascii="Times" w:hAnsi="Times" w:cs="Times New Roman"/>
          <w:sz w:val="20"/>
          <w:szCs w:val="20"/>
        </w:rPr>
      </w:pPr>
    </w:p>
    <w:p w14:paraId="76B8DA61" w14:textId="77777777" w:rsidR="0071466A" w:rsidRPr="0071466A" w:rsidRDefault="009938E1" w:rsidP="0071466A">
      <w:pPr>
        <w:pStyle w:val="ListParagraph"/>
        <w:numPr>
          <w:ilvl w:val="0"/>
          <w:numId w:val="1"/>
        </w:numPr>
        <w:rPr>
          <w:rFonts w:ascii="Times" w:hAnsi="Times" w:cs="Times New Roman"/>
          <w:sz w:val="20"/>
          <w:szCs w:val="20"/>
        </w:rPr>
      </w:pPr>
      <w:r w:rsidRPr="0071466A">
        <w:rPr>
          <w:rFonts w:ascii="Cambria" w:hAnsi="Cambria" w:cs="Times New Roman"/>
          <w:color w:val="000000"/>
          <w:sz w:val="23"/>
          <w:szCs w:val="23"/>
        </w:rPr>
        <w:t>Do not spend a lot of space on the introduction.  One sentence of lead-in, plus a thesis should be plenty.  </w:t>
      </w:r>
    </w:p>
    <w:p w14:paraId="2C9EA3EA" w14:textId="77777777" w:rsidR="009938E1" w:rsidRPr="0071466A" w:rsidRDefault="009938E1" w:rsidP="0071466A">
      <w:pPr>
        <w:pStyle w:val="ListParagraph"/>
        <w:numPr>
          <w:ilvl w:val="1"/>
          <w:numId w:val="1"/>
        </w:numPr>
        <w:rPr>
          <w:rFonts w:ascii="Times" w:hAnsi="Times" w:cs="Times New Roman"/>
          <w:sz w:val="20"/>
          <w:szCs w:val="20"/>
        </w:rPr>
      </w:pPr>
      <w:r w:rsidRPr="0071466A">
        <w:rPr>
          <w:rFonts w:ascii="Cambria" w:hAnsi="Cambria" w:cs="Times New Roman"/>
          <w:color w:val="000000"/>
          <w:sz w:val="23"/>
          <w:szCs w:val="23"/>
        </w:rPr>
        <w:t xml:space="preserve">Remember, you need a specific thesis that reaches a conclusion about the underlying problem between Neil and Brenda and the big idea that the novella as a whole asks us to think about. </w:t>
      </w:r>
    </w:p>
    <w:p w14:paraId="5D031868" w14:textId="77777777" w:rsidR="009938E1" w:rsidRPr="009938E1" w:rsidRDefault="009938E1" w:rsidP="009938E1">
      <w:pPr>
        <w:rPr>
          <w:rFonts w:ascii="Times" w:eastAsia="Times New Roman" w:hAnsi="Times" w:cs="Times New Roman"/>
          <w:sz w:val="20"/>
          <w:szCs w:val="20"/>
        </w:rPr>
      </w:pPr>
    </w:p>
    <w:p w14:paraId="5ACC23CC" w14:textId="77777777" w:rsidR="006F043B" w:rsidRDefault="006F043B"/>
    <w:p w14:paraId="64863707" w14:textId="77777777" w:rsidR="009938E1" w:rsidRDefault="009938E1"/>
    <w:p w14:paraId="0BF9F34B" w14:textId="77777777" w:rsidR="009938E1" w:rsidRDefault="009938E1"/>
    <w:p w14:paraId="0EF73F5E" w14:textId="77777777" w:rsidR="009938E1" w:rsidRDefault="009938E1"/>
    <w:p w14:paraId="3E46B8B0" w14:textId="77777777" w:rsidR="009938E1" w:rsidRDefault="009938E1"/>
    <w:p w14:paraId="3A2812FA" w14:textId="77777777" w:rsidR="009938E1" w:rsidRDefault="009938E1"/>
    <w:p w14:paraId="2E6CCEE6" w14:textId="77777777" w:rsidR="009938E1" w:rsidRDefault="009938E1"/>
    <w:p w14:paraId="1F4A0B5F" w14:textId="77777777" w:rsidR="009938E1" w:rsidRDefault="009938E1"/>
    <w:p w14:paraId="76A30FBA" w14:textId="77777777" w:rsidR="009938E1" w:rsidRDefault="009938E1"/>
    <w:p w14:paraId="689F5910" w14:textId="77777777" w:rsidR="009938E1" w:rsidRPr="00273856" w:rsidRDefault="009938E1" w:rsidP="009938E1">
      <w:pPr>
        <w:rPr>
          <w:rFonts w:ascii="Calibri" w:hAnsi="Calibri"/>
        </w:rPr>
      </w:pPr>
      <w:r w:rsidRPr="00273856">
        <w:rPr>
          <w:rFonts w:ascii="Calibri" w:hAnsi="Calibri"/>
        </w:rPr>
        <w:t>Essay Rubric</w:t>
      </w:r>
    </w:p>
    <w:p w14:paraId="4428BCD0" w14:textId="77777777" w:rsidR="009938E1" w:rsidRPr="00273856" w:rsidRDefault="009938E1" w:rsidP="009938E1">
      <w:pPr>
        <w:rPr>
          <w:rFonts w:ascii="Calibri" w:hAnsi="Calibri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1314"/>
        <w:gridCol w:w="3024"/>
        <w:gridCol w:w="2070"/>
        <w:gridCol w:w="2024"/>
        <w:gridCol w:w="424"/>
      </w:tblGrid>
      <w:tr w:rsidR="009938E1" w:rsidRPr="00273856" w14:paraId="4EC68F58" w14:textId="77777777" w:rsidTr="009938E1">
        <w:tc>
          <w:tcPr>
            <w:tcW w:w="1314" w:type="dxa"/>
            <w:tcBorders>
              <w:bottom w:val="single" w:sz="4" w:space="0" w:color="000000" w:themeColor="text1"/>
            </w:tcBorders>
          </w:tcPr>
          <w:p w14:paraId="69E05705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  <w:tc>
          <w:tcPr>
            <w:tcW w:w="3024" w:type="dxa"/>
            <w:tcBorders>
              <w:bottom w:val="single" w:sz="4" w:space="0" w:color="000000" w:themeColor="text1"/>
            </w:tcBorders>
          </w:tcPr>
          <w:p w14:paraId="5E774464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Exceeds</w:t>
            </w:r>
          </w:p>
        </w:tc>
        <w:tc>
          <w:tcPr>
            <w:tcW w:w="2070" w:type="dxa"/>
            <w:tcBorders>
              <w:bottom w:val="single" w:sz="4" w:space="0" w:color="000000" w:themeColor="text1"/>
            </w:tcBorders>
          </w:tcPr>
          <w:p w14:paraId="2087878C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Meets</w:t>
            </w:r>
          </w:p>
        </w:tc>
        <w:tc>
          <w:tcPr>
            <w:tcW w:w="2024" w:type="dxa"/>
            <w:tcBorders>
              <w:bottom w:val="single" w:sz="4" w:space="0" w:color="000000" w:themeColor="text1"/>
            </w:tcBorders>
          </w:tcPr>
          <w:p w14:paraId="0A67C9D3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Approaches </w:t>
            </w:r>
          </w:p>
        </w:tc>
        <w:tc>
          <w:tcPr>
            <w:tcW w:w="424" w:type="dxa"/>
          </w:tcPr>
          <w:p w14:paraId="4AB64D76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JB</w:t>
            </w:r>
          </w:p>
        </w:tc>
      </w:tr>
      <w:tr w:rsidR="009938E1" w:rsidRPr="00273856" w14:paraId="4D7D3CAA" w14:textId="77777777" w:rsidTr="009938E1">
        <w:tc>
          <w:tcPr>
            <w:tcW w:w="1314" w:type="dxa"/>
            <w:shd w:val="clear" w:color="auto" w:fill="B3B3B3"/>
          </w:tcPr>
          <w:p w14:paraId="3275F6E4" w14:textId="77777777" w:rsidR="009938E1" w:rsidRPr="00273856" w:rsidRDefault="009938E1" w:rsidP="0071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Intro</w:t>
            </w:r>
          </w:p>
          <w:p w14:paraId="728D4D16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  <w:tc>
          <w:tcPr>
            <w:tcW w:w="3024" w:type="dxa"/>
            <w:shd w:val="clear" w:color="auto" w:fill="B3B3B3"/>
          </w:tcPr>
          <w:p w14:paraId="31D3310A" w14:textId="77777777" w:rsidR="009938E1" w:rsidRPr="00273856" w:rsidRDefault="009938E1" w:rsidP="0071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</w:t>
            </w:r>
            <w:r w:rsidRPr="00273856">
              <w:rPr>
                <w:rFonts w:ascii="Calibri" w:hAnsi="Calibri"/>
              </w:rPr>
              <w:t>ompelling title and a hook</w:t>
            </w:r>
            <w:r>
              <w:rPr>
                <w:rFonts w:ascii="Calibri" w:hAnsi="Calibri"/>
              </w:rPr>
              <w:t xml:space="preserve"> (plus </w:t>
            </w:r>
            <w:proofErr w:type="spellStart"/>
            <w:r>
              <w:rPr>
                <w:rFonts w:ascii="Calibri" w:hAnsi="Calibri"/>
              </w:rPr>
              <w:t>appr</w:t>
            </w:r>
            <w:proofErr w:type="spellEnd"/>
            <w:r>
              <w:rPr>
                <w:rFonts w:ascii="Calibri" w:hAnsi="Calibri"/>
              </w:rPr>
              <w:t>.)</w:t>
            </w:r>
          </w:p>
        </w:tc>
        <w:tc>
          <w:tcPr>
            <w:tcW w:w="2070" w:type="dxa"/>
            <w:shd w:val="clear" w:color="auto" w:fill="B3B3B3"/>
          </w:tcPr>
          <w:p w14:paraId="0E0D23C7" w14:textId="77777777" w:rsidR="009938E1" w:rsidRPr="00273856" w:rsidRDefault="009938E1" w:rsidP="0071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</w:t>
            </w:r>
            <w:r w:rsidRPr="00273856">
              <w:rPr>
                <w:rFonts w:ascii="Calibri" w:hAnsi="Calibri"/>
              </w:rPr>
              <w:t>ttempts a compelling title and a hook</w:t>
            </w:r>
            <w:r>
              <w:rPr>
                <w:rFonts w:ascii="Calibri" w:hAnsi="Calibri"/>
              </w:rPr>
              <w:t xml:space="preserve"> (plus </w:t>
            </w:r>
            <w:proofErr w:type="spellStart"/>
            <w:r>
              <w:rPr>
                <w:rFonts w:ascii="Calibri" w:hAnsi="Calibri"/>
              </w:rPr>
              <w:t>appr</w:t>
            </w:r>
            <w:proofErr w:type="spellEnd"/>
            <w:r>
              <w:rPr>
                <w:rFonts w:ascii="Calibri" w:hAnsi="Calibri"/>
              </w:rPr>
              <w:t>.)</w:t>
            </w:r>
          </w:p>
        </w:tc>
        <w:tc>
          <w:tcPr>
            <w:tcW w:w="2024" w:type="dxa"/>
            <w:shd w:val="clear" w:color="auto" w:fill="B3B3B3"/>
          </w:tcPr>
          <w:p w14:paraId="29224649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Has author, title, a thesis</w:t>
            </w:r>
          </w:p>
        </w:tc>
        <w:tc>
          <w:tcPr>
            <w:tcW w:w="424" w:type="dxa"/>
          </w:tcPr>
          <w:p w14:paraId="22EF32D1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</w:tr>
      <w:tr w:rsidR="009938E1" w:rsidRPr="00273856" w14:paraId="15D41E29" w14:textId="77777777" w:rsidTr="0071466A">
        <w:tc>
          <w:tcPr>
            <w:tcW w:w="1314" w:type="dxa"/>
          </w:tcPr>
          <w:p w14:paraId="588D1D33" w14:textId="77777777" w:rsidR="009938E1" w:rsidRPr="00273856" w:rsidRDefault="009938E1" w:rsidP="0071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Thesis</w:t>
            </w:r>
          </w:p>
          <w:p w14:paraId="38A60665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  <w:p w14:paraId="54501480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  <w:tc>
          <w:tcPr>
            <w:tcW w:w="3024" w:type="dxa"/>
          </w:tcPr>
          <w:p w14:paraId="1F2F5B1A" w14:textId="77777777" w:rsidR="009938E1" w:rsidRPr="00273856" w:rsidRDefault="009938E1" w:rsidP="0071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Clear, focused &amp; i</w:t>
            </w:r>
            <w:r w:rsidRPr="00273856">
              <w:rPr>
                <w:rFonts w:ascii="Calibri" w:hAnsi="Calibri"/>
              </w:rPr>
              <w:t>nsightful—most readers would not notice this</w:t>
            </w:r>
          </w:p>
        </w:tc>
        <w:tc>
          <w:tcPr>
            <w:tcW w:w="2070" w:type="dxa"/>
          </w:tcPr>
          <w:p w14:paraId="76C6BDCC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 and focused</w:t>
            </w:r>
          </w:p>
        </w:tc>
        <w:tc>
          <w:tcPr>
            <w:tcW w:w="2024" w:type="dxa"/>
          </w:tcPr>
          <w:p w14:paraId="416C34A5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Not quite clear OR not quite focused enough</w:t>
            </w:r>
          </w:p>
        </w:tc>
        <w:tc>
          <w:tcPr>
            <w:tcW w:w="424" w:type="dxa"/>
          </w:tcPr>
          <w:p w14:paraId="6F2C6964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</w:tr>
      <w:tr w:rsidR="009938E1" w:rsidRPr="00273856" w14:paraId="62978D63" w14:textId="77777777" w:rsidTr="0071466A">
        <w:tc>
          <w:tcPr>
            <w:tcW w:w="1314" w:type="dxa"/>
          </w:tcPr>
          <w:p w14:paraId="0595D60D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Body paragraphs</w:t>
            </w:r>
          </w:p>
        </w:tc>
        <w:tc>
          <w:tcPr>
            <w:tcW w:w="3024" w:type="dxa"/>
          </w:tcPr>
          <w:p w14:paraId="60416B51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 and focused topic sentences; concluding sentences that pull the paragraph together; deliberate organization</w:t>
            </w:r>
          </w:p>
        </w:tc>
        <w:tc>
          <w:tcPr>
            <w:tcW w:w="2070" w:type="dxa"/>
          </w:tcPr>
          <w:p w14:paraId="48BEDDEA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 and focused topic sentences; concluding sentences that pull the paragraph together; effective organization</w:t>
            </w:r>
          </w:p>
        </w:tc>
        <w:tc>
          <w:tcPr>
            <w:tcW w:w="2024" w:type="dxa"/>
          </w:tcPr>
          <w:p w14:paraId="5D542B87" w14:textId="77777777" w:rsidR="009938E1" w:rsidRPr="00273856" w:rsidRDefault="009938E1" w:rsidP="0071466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Mostly c</w:t>
            </w:r>
            <w:r w:rsidRPr="00273856">
              <w:rPr>
                <w:rFonts w:ascii="Calibri" w:hAnsi="Calibri"/>
              </w:rPr>
              <w:t>lear topic sentences;</w:t>
            </w:r>
            <w:r>
              <w:rPr>
                <w:rFonts w:ascii="Calibri" w:hAnsi="Calibri"/>
              </w:rPr>
              <w:t xml:space="preserve"> many concluding sentences</w:t>
            </w:r>
            <w:r w:rsidRPr="00273856">
              <w:rPr>
                <w:rFonts w:ascii="Calibri" w:hAnsi="Calibri"/>
              </w:rPr>
              <w:t>; somewhat effective organization</w:t>
            </w:r>
          </w:p>
        </w:tc>
        <w:tc>
          <w:tcPr>
            <w:tcW w:w="424" w:type="dxa"/>
          </w:tcPr>
          <w:p w14:paraId="0116CBDD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</w:tr>
      <w:tr w:rsidR="009938E1" w:rsidRPr="00273856" w14:paraId="6254DBFF" w14:textId="77777777" w:rsidTr="0071466A">
        <w:tc>
          <w:tcPr>
            <w:tcW w:w="1314" w:type="dxa"/>
          </w:tcPr>
          <w:p w14:paraId="6B180055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Evidence</w:t>
            </w:r>
          </w:p>
        </w:tc>
        <w:tc>
          <w:tcPr>
            <w:tcW w:w="3024" w:type="dxa"/>
          </w:tcPr>
          <w:p w14:paraId="12D19B5E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Specific and on point; </w:t>
            </w:r>
            <w:r>
              <w:rPr>
                <w:rFonts w:ascii="Calibri" w:hAnsi="Calibri"/>
              </w:rPr>
              <w:t xml:space="preserve">high quality choices; </w:t>
            </w:r>
            <w:r w:rsidRPr="00273856">
              <w:rPr>
                <w:rFonts w:ascii="Calibri" w:hAnsi="Calibri"/>
              </w:rPr>
              <w:t>a wide variety of “</w:t>
            </w:r>
            <w:r>
              <w:rPr>
                <w:rFonts w:ascii="Calibri" w:hAnsi="Calibri"/>
              </w:rPr>
              <w:t>sources”; integrated smoothly</w:t>
            </w:r>
            <w:r w:rsidRPr="00273856">
              <w:rPr>
                <w:rFonts w:ascii="Calibri" w:hAnsi="Calibri"/>
              </w:rPr>
              <w:t>; persuasively explained</w:t>
            </w:r>
          </w:p>
        </w:tc>
        <w:tc>
          <w:tcPr>
            <w:tcW w:w="2070" w:type="dxa"/>
          </w:tcPr>
          <w:p w14:paraId="0E421A93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Specific and on point; </w:t>
            </w:r>
            <w:r>
              <w:rPr>
                <w:rFonts w:ascii="Calibri" w:hAnsi="Calibri"/>
              </w:rPr>
              <w:t xml:space="preserve">some high quality choices; </w:t>
            </w:r>
            <w:r w:rsidRPr="00273856">
              <w:rPr>
                <w:rFonts w:ascii="Calibri" w:hAnsi="Calibri"/>
              </w:rPr>
              <w:t>some variety of “sources”; integrated effectively; explained</w:t>
            </w:r>
          </w:p>
        </w:tc>
        <w:tc>
          <w:tcPr>
            <w:tcW w:w="2024" w:type="dxa"/>
          </w:tcPr>
          <w:p w14:paraId="19024070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Mostly on point; some variety of “sources”; usually integrated effectively; explained</w:t>
            </w:r>
          </w:p>
        </w:tc>
        <w:tc>
          <w:tcPr>
            <w:tcW w:w="424" w:type="dxa"/>
          </w:tcPr>
          <w:p w14:paraId="066EC3A9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</w:tr>
      <w:tr w:rsidR="009938E1" w:rsidRPr="00273856" w14:paraId="2E361F3D" w14:textId="77777777" w:rsidTr="0071466A">
        <w:tc>
          <w:tcPr>
            <w:tcW w:w="1314" w:type="dxa"/>
          </w:tcPr>
          <w:p w14:paraId="6C88A8EA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Conclusion</w:t>
            </w:r>
          </w:p>
        </w:tc>
        <w:tc>
          <w:tcPr>
            <w:tcW w:w="3024" w:type="dxa"/>
          </w:tcPr>
          <w:p w14:paraId="51C50CB2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Pulls the paper together and answers the so what question powerfully; provokes thought in the reader</w:t>
            </w:r>
          </w:p>
        </w:tc>
        <w:tc>
          <w:tcPr>
            <w:tcW w:w="2070" w:type="dxa"/>
          </w:tcPr>
          <w:p w14:paraId="0F84F3E4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 xml:space="preserve">Pulls the </w:t>
            </w:r>
            <w:r>
              <w:rPr>
                <w:rFonts w:ascii="Calibri" w:hAnsi="Calibri"/>
              </w:rPr>
              <w:t xml:space="preserve">paper together and attempts to </w:t>
            </w:r>
            <w:r w:rsidRPr="00273856">
              <w:rPr>
                <w:rFonts w:ascii="Calibri" w:hAnsi="Calibri"/>
              </w:rPr>
              <w:t>address the so what question</w:t>
            </w:r>
          </w:p>
        </w:tc>
        <w:tc>
          <w:tcPr>
            <w:tcW w:w="2024" w:type="dxa"/>
          </w:tcPr>
          <w:p w14:paraId="7A8D2287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Pulls the paper together: restates thesis and key evidence</w:t>
            </w:r>
          </w:p>
        </w:tc>
        <w:tc>
          <w:tcPr>
            <w:tcW w:w="424" w:type="dxa"/>
          </w:tcPr>
          <w:p w14:paraId="137297CC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</w:tr>
      <w:tr w:rsidR="009938E1" w:rsidRPr="00273856" w14:paraId="7B5AE450" w14:textId="77777777" w:rsidTr="0071466A">
        <w:tc>
          <w:tcPr>
            <w:tcW w:w="1314" w:type="dxa"/>
          </w:tcPr>
          <w:p w14:paraId="6D592E7D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Language</w:t>
            </w:r>
          </w:p>
        </w:tc>
        <w:tc>
          <w:tcPr>
            <w:tcW w:w="3024" w:type="dxa"/>
          </w:tcPr>
          <w:p w14:paraId="11596E9E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Clear, correct, varied, deliberate use of sentences for rhetorical effect</w:t>
            </w:r>
            <w:r>
              <w:rPr>
                <w:rFonts w:ascii="Calibri" w:hAnsi="Calibri"/>
              </w:rPr>
              <w:t>; virtually no mechanical errors</w:t>
            </w:r>
          </w:p>
        </w:tc>
        <w:tc>
          <w:tcPr>
            <w:tcW w:w="2070" w:type="dxa"/>
          </w:tcPr>
          <w:p w14:paraId="2EF56AF5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Almost all clear, correct, &amp; varied</w:t>
            </w:r>
            <w:r>
              <w:rPr>
                <w:rFonts w:ascii="Calibri" w:hAnsi="Calibri"/>
              </w:rPr>
              <w:t>; a few mechanical errors</w:t>
            </w:r>
          </w:p>
        </w:tc>
        <w:tc>
          <w:tcPr>
            <w:tcW w:w="2024" w:type="dxa"/>
          </w:tcPr>
          <w:p w14:paraId="1814FE64" w14:textId="77777777" w:rsidR="009938E1" w:rsidRPr="00273856" w:rsidRDefault="009938E1" w:rsidP="0071466A">
            <w:pPr>
              <w:rPr>
                <w:rFonts w:ascii="Calibri" w:hAnsi="Calibri"/>
              </w:rPr>
            </w:pPr>
            <w:r w:rsidRPr="00273856">
              <w:rPr>
                <w:rFonts w:ascii="Calibri" w:hAnsi="Calibri"/>
              </w:rPr>
              <w:t>Largely clear and correct; somewhat varied</w:t>
            </w:r>
            <w:r>
              <w:rPr>
                <w:rFonts w:ascii="Calibri" w:hAnsi="Calibri"/>
              </w:rPr>
              <w:t xml:space="preserve">; occasional mechanical </w:t>
            </w:r>
            <w:proofErr w:type="gramStart"/>
            <w:r>
              <w:rPr>
                <w:rFonts w:ascii="Calibri" w:hAnsi="Calibri"/>
              </w:rPr>
              <w:t xml:space="preserve">errors  </w:t>
            </w:r>
            <w:proofErr w:type="gramEnd"/>
          </w:p>
        </w:tc>
        <w:tc>
          <w:tcPr>
            <w:tcW w:w="424" w:type="dxa"/>
          </w:tcPr>
          <w:p w14:paraId="786FFD72" w14:textId="77777777" w:rsidR="009938E1" w:rsidRPr="00273856" w:rsidRDefault="009938E1" w:rsidP="0071466A">
            <w:pPr>
              <w:rPr>
                <w:rFonts w:ascii="Calibri" w:hAnsi="Calibri"/>
              </w:rPr>
            </w:pPr>
          </w:p>
        </w:tc>
      </w:tr>
    </w:tbl>
    <w:p w14:paraId="68F5D276" w14:textId="77777777" w:rsidR="009938E1" w:rsidRPr="00273856" w:rsidRDefault="009938E1" w:rsidP="009938E1">
      <w:pPr>
        <w:rPr>
          <w:rFonts w:ascii="Calibri" w:hAnsi="Calibri"/>
        </w:rPr>
      </w:pPr>
    </w:p>
    <w:p w14:paraId="3997ED62" w14:textId="77777777" w:rsidR="009938E1" w:rsidRDefault="009938E1"/>
    <w:sectPr w:rsidR="009938E1" w:rsidSect="006F04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9226A"/>
    <w:multiLevelType w:val="hybridMultilevel"/>
    <w:tmpl w:val="E6500832"/>
    <w:lvl w:ilvl="0" w:tplc="53765684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E1"/>
    <w:rsid w:val="006F043B"/>
    <w:rsid w:val="0071466A"/>
    <w:rsid w:val="009938E1"/>
    <w:rsid w:val="00E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8EDF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8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938E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6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38E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9938E1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1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535</Words>
  <Characters>2389</Characters>
  <Application>Microsoft Macintosh Word</Application>
  <DocSecurity>0</DocSecurity>
  <Lines>35</Lines>
  <Paragraphs>4</Paragraphs>
  <ScaleCrop>false</ScaleCrop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2014-10-14T00:55:00Z</dcterms:created>
  <dcterms:modified xsi:type="dcterms:W3CDTF">2014-10-14T11:21:00Z</dcterms:modified>
</cp:coreProperties>
</file>