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2D6E7" w14:textId="77777777" w:rsidR="00C216E2" w:rsidRDefault="00C216E2" w:rsidP="00C216E2">
      <w:pPr>
        <w:spacing w:after="40"/>
        <w:jc w:val="both"/>
        <w:rPr>
          <w:rFonts w:ascii="Georgia" w:hAnsi="Georgia" w:cs="Times New Roman"/>
          <w:color w:val="000000"/>
          <w:sz w:val="28"/>
          <w:szCs w:val="28"/>
          <w:shd w:val="clear" w:color="auto" w:fill="FCFFF6"/>
        </w:rPr>
      </w:pPr>
      <w:r>
        <w:rPr>
          <w:rFonts w:ascii="Georgia" w:hAnsi="Georgia" w:cs="Times New Roman"/>
          <w:color w:val="000000"/>
          <w:sz w:val="28"/>
          <w:szCs w:val="28"/>
          <w:shd w:val="clear" w:color="auto" w:fill="FCFFF6"/>
        </w:rPr>
        <w:t>The Party</w:t>
      </w:r>
    </w:p>
    <w:p w14:paraId="026B3A42" w14:textId="77777777" w:rsidR="00C216E2" w:rsidRDefault="00C216E2" w:rsidP="00C2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p>
    <w:p w14:paraId="66A69D63" w14:textId="77777777" w:rsidR="00C216E2" w:rsidRPr="00C216E2" w:rsidRDefault="00C216E2" w:rsidP="00C216E2">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ascii="Courier" w:hAnsi="Courier" w:cs="Courier"/>
          <w:color w:val="000000"/>
          <w:sz w:val="32"/>
          <w:szCs w:val="32"/>
        </w:rPr>
      </w:pPr>
      <w:r w:rsidRPr="00C216E2">
        <w:rPr>
          <w:rFonts w:ascii="Courier" w:hAnsi="Courier" w:cs="Courier"/>
          <w:color w:val="000000"/>
          <w:sz w:val="32"/>
          <w:szCs w:val="32"/>
        </w:rPr>
        <w:t xml:space="preserve">There was dancing now on the canvas in the garden, old men pushing young girls backward in eternal graceless circles, superior couples holding each other tortuously, fashionably and keeping in the corners--and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stage "twins"--who turned out to be the girls in yellow--did a baby act in costume and champagne was served in glasses bigger than finger bowls. The moon had risen higher, and floating in the Sound was a triangle of silver scales, trembling a little to the stiff, tinny drip of the banjoes on the lawn.  </w:t>
      </w:r>
    </w:p>
    <w:p w14:paraId="20F0CDA3" w14:textId="77777777" w:rsidR="00C216E2" w:rsidRPr="00C216E2" w:rsidRDefault="00C216E2" w:rsidP="00C216E2">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ascii="Courier" w:hAnsi="Courier" w:cs="Courier"/>
          <w:color w:val="000000"/>
          <w:sz w:val="32"/>
          <w:szCs w:val="32"/>
        </w:rPr>
      </w:pPr>
    </w:p>
    <w:p w14:paraId="510DBB8F" w14:textId="77777777" w:rsidR="00C216E2" w:rsidRPr="00C216E2" w:rsidRDefault="00C216E2" w:rsidP="00C216E2">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ascii="Courier" w:hAnsi="Courier" w:cs="Courier"/>
          <w:color w:val="000000"/>
          <w:sz w:val="32"/>
          <w:szCs w:val="32"/>
        </w:rPr>
      </w:pPr>
      <w:r w:rsidRPr="00C216E2">
        <w:rPr>
          <w:rFonts w:ascii="Courier" w:hAnsi="Courier" w:cs="Courier"/>
          <w:color w:val="000000"/>
          <w:sz w:val="32"/>
          <w:szCs w:val="32"/>
        </w:rPr>
        <w:t>I was still with Jordan Baker. We were sitting at a table with a man of about my age and a rowdy little girl who gave way upon the slightest provocation to uncontrollable laughter. I was enjoying myself now. I had taken two finger bowls of champagne and the scene had changed before my eyes into something significant, elemental and profound.</w:t>
      </w:r>
    </w:p>
    <w:p w14:paraId="16E13285" w14:textId="77777777" w:rsidR="00C216E2" w:rsidRPr="00C216E2" w:rsidRDefault="00C216E2" w:rsidP="00C216E2">
      <w:pPr>
        <w:tabs>
          <w:tab w:val="left" w:pos="8640"/>
        </w:tabs>
        <w:rPr>
          <w:sz w:val="32"/>
          <w:szCs w:val="32"/>
        </w:rPr>
      </w:pPr>
    </w:p>
    <w:p w14:paraId="585BDC6D" w14:textId="77777777" w:rsidR="00C216E2" w:rsidRDefault="00C216E2" w:rsidP="00C216E2">
      <w:pPr>
        <w:spacing w:after="40"/>
        <w:jc w:val="both"/>
        <w:rPr>
          <w:rFonts w:ascii="Georgia" w:hAnsi="Georgia" w:cs="Times New Roman"/>
          <w:color w:val="000000"/>
          <w:sz w:val="28"/>
          <w:szCs w:val="28"/>
          <w:shd w:val="clear" w:color="auto" w:fill="FCFFF6"/>
        </w:rPr>
      </w:pPr>
    </w:p>
    <w:p w14:paraId="57241FB5" w14:textId="77777777" w:rsidR="00C216E2" w:rsidRDefault="00C216E2" w:rsidP="00C216E2">
      <w:pPr>
        <w:spacing w:after="40"/>
        <w:jc w:val="both"/>
        <w:rPr>
          <w:rFonts w:ascii="Georgia" w:hAnsi="Georgia" w:cs="Times New Roman"/>
          <w:color w:val="000000"/>
          <w:sz w:val="28"/>
          <w:szCs w:val="28"/>
          <w:shd w:val="clear" w:color="auto" w:fill="FCFFF6"/>
        </w:rPr>
      </w:pPr>
    </w:p>
    <w:p w14:paraId="1FE141FD" w14:textId="77777777" w:rsidR="00C216E2" w:rsidRDefault="00C216E2" w:rsidP="00C216E2">
      <w:pPr>
        <w:spacing w:after="40"/>
        <w:jc w:val="both"/>
        <w:rPr>
          <w:rFonts w:ascii="Georgia" w:hAnsi="Georgia" w:cs="Times New Roman"/>
          <w:color w:val="000000"/>
          <w:sz w:val="28"/>
          <w:szCs w:val="28"/>
          <w:shd w:val="clear" w:color="auto" w:fill="FCFFF6"/>
        </w:rPr>
      </w:pPr>
      <w:r>
        <w:rPr>
          <w:rFonts w:ascii="Georgia" w:hAnsi="Georgia" w:cs="Times New Roman"/>
          <w:color w:val="000000"/>
          <w:sz w:val="28"/>
          <w:szCs w:val="28"/>
          <w:shd w:val="clear" w:color="auto" w:fill="FCFFF6"/>
        </w:rPr>
        <w:t>Owl Eyes in the Library</w:t>
      </w:r>
    </w:p>
    <w:p w14:paraId="1FAD5B95" w14:textId="77777777" w:rsidR="00C216E2" w:rsidRPr="00C216E2" w:rsidRDefault="00C216E2" w:rsidP="00C216E2">
      <w:pPr>
        <w:spacing w:after="40"/>
        <w:jc w:val="both"/>
        <w:rPr>
          <w:rFonts w:ascii="Georgia" w:hAnsi="Georgia" w:cs="Times New Roman"/>
          <w:color w:val="000000"/>
          <w:sz w:val="32"/>
          <w:szCs w:val="32"/>
          <w:shd w:val="clear" w:color="auto" w:fill="FCFFF6"/>
        </w:rPr>
      </w:pPr>
    </w:p>
    <w:p w14:paraId="589F2058"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A stout, middle-aged man, with enormous owl-eyed spectacles, was sitting somewhat drunk on the edge of a great table, staring with unsteady concentration at the shelves of books. As we entered he wheeled excitedly around and examined Jordan from head to foot.</w:t>
      </w:r>
    </w:p>
    <w:p w14:paraId="6BA8B92A"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“What do you think?” he demanded impetuously.</w:t>
      </w:r>
    </w:p>
    <w:p w14:paraId="42D4815C"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 xml:space="preserve">“About what?” He waved his hand toward the </w:t>
      </w:r>
      <w:proofErr w:type="gramStart"/>
      <w:r w:rsidRPr="00C216E2">
        <w:rPr>
          <w:rFonts w:ascii="Georgia" w:hAnsi="Georgia" w:cs="Times New Roman"/>
          <w:color w:val="000000"/>
          <w:sz w:val="32"/>
          <w:szCs w:val="32"/>
          <w:shd w:val="clear" w:color="auto" w:fill="FCFFF6"/>
        </w:rPr>
        <w:t>book-shelves</w:t>
      </w:r>
      <w:proofErr w:type="gramEnd"/>
      <w:r w:rsidRPr="00C216E2">
        <w:rPr>
          <w:rFonts w:ascii="Georgia" w:hAnsi="Georgia" w:cs="Times New Roman"/>
          <w:color w:val="000000"/>
          <w:sz w:val="32"/>
          <w:szCs w:val="32"/>
          <w:shd w:val="clear" w:color="auto" w:fill="FCFFF6"/>
        </w:rPr>
        <w:t>.</w:t>
      </w:r>
    </w:p>
    <w:p w14:paraId="6D737F0F"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“About that. As a matter of fact you needn’t bother to ascertain. I ascertained. They’re real.”</w:t>
      </w:r>
    </w:p>
    <w:p w14:paraId="02DE5E16"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“The books?”</w:t>
      </w:r>
    </w:p>
    <w:p w14:paraId="27CC1A61"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He nodded.</w:t>
      </w:r>
    </w:p>
    <w:p w14:paraId="5C1CD168"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 xml:space="preserve">“Absolutely real — have pages and everything. I thought they’d be a nice durable cardboard. Matter of fact, they’re absolutely real. Pages and — Here! </w:t>
      </w:r>
      <w:proofErr w:type="spellStart"/>
      <w:r w:rsidRPr="00C216E2">
        <w:rPr>
          <w:rFonts w:ascii="Georgia" w:hAnsi="Georgia" w:cs="Times New Roman"/>
          <w:color w:val="000000"/>
          <w:sz w:val="32"/>
          <w:szCs w:val="32"/>
          <w:shd w:val="clear" w:color="auto" w:fill="FCFFF6"/>
        </w:rPr>
        <w:t>Lemme</w:t>
      </w:r>
      <w:proofErr w:type="spellEnd"/>
      <w:r w:rsidRPr="00C216E2">
        <w:rPr>
          <w:rFonts w:ascii="Georgia" w:hAnsi="Georgia" w:cs="Times New Roman"/>
          <w:color w:val="000000"/>
          <w:sz w:val="32"/>
          <w:szCs w:val="32"/>
          <w:shd w:val="clear" w:color="auto" w:fill="FCFFF6"/>
        </w:rPr>
        <w:t xml:space="preserve"> show you.”</w:t>
      </w:r>
    </w:p>
    <w:p w14:paraId="589A6F47"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 xml:space="preserve">Taking our </w:t>
      </w:r>
      <w:proofErr w:type="spellStart"/>
      <w:r w:rsidRPr="00C216E2">
        <w:rPr>
          <w:rFonts w:ascii="Georgia" w:hAnsi="Georgia" w:cs="Times New Roman"/>
          <w:color w:val="000000"/>
          <w:sz w:val="32"/>
          <w:szCs w:val="32"/>
          <w:shd w:val="clear" w:color="auto" w:fill="FCFFF6"/>
        </w:rPr>
        <w:t>scepticism</w:t>
      </w:r>
      <w:proofErr w:type="spellEnd"/>
      <w:r w:rsidRPr="00C216E2">
        <w:rPr>
          <w:rFonts w:ascii="Georgia" w:hAnsi="Georgia" w:cs="Times New Roman"/>
          <w:color w:val="000000"/>
          <w:sz w:val="32"/>
          <w:szCs w:val="32"/>
          <w:shd w:val="clear" w:color="auto" w:fill="FCFFF6"/>
        </w:rPr>
        <w:t xml:space="preserve"> for granted, he rushed to the bookcases and returned with Volume One of the “Stoddard Lectures.”</w:t>
      </w:r>
    </w:p>
    <w:p w14:paraId="37ABD13B"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“See!” he cried triumphantly. “It’s a bona-fide piece of printed matter. It fooled me. This fella’s a regular Belasco. It’s a triumph. What thoroughness! What realism! Knew when to stop, too — didn’t cut the pages. But what do you want? What do you expect?”</w:t>
      </w:r>
    </w:p>
    <w:p w14:paraId="5586A77D" w14:textId="77777777" w:rsidR="00C216E2" w:rsidRPr="00C216E2" w:rsidRDefault="00C216E2" w:rsidP="00C216E2">
      <w:pPr>
        <w:spacing w:after="40"/>
        <w:ind w:firstLine="480"/>
        <w:jc w:val="both"/>
        <w:rPr>
          <w:rFonts w:ascii="Times" w:hAnsi="Times" w:cs="Times New Roman"/>
          <w:sz w:val="32"/>
          <w:szCs w:val="32"/>
        </w:rPr>
      </w:pPr>
      <w:r w:rsidRPr="00C216E2">
        <w:rPr>
          <w:rFonts w:ascii="Georgia" w:hAnsi="Georgia" w:cs="Times New Roman"/>
          <w:color w:val="000000"/>
          <w:sz w:val="32"/>
          <w:szCs w:val="32"/>
          <w:shd w:val="clear" w:color="auto" w:fill="FCFFF6"/>
        </w:rPr>
        <w:t>He snatched the book from me and replaced it hastily on its shelf, muttering that if one brick was removed the whole library was liable to collapse.</w:t>
      </w:r>
    </w:p>
    <w:p w14:paraId="29D44532" w14:textId="77777777" w:rsidR="00C216E2" w:rsidRDefault="00C216E2" w:rsidP="00C216E2">
      <w:pPr>
        <w:rPr>
          <w:rFonts w:ascii="Times" w:eastAsia="Times New Roman" w:hAnsi="Times" w:cs="Times New Roman"/>
          <w:sz w:val="20"/>
          <w:szCs w:val="20"/>
        </w:rPr>
      </w:pPr>
    </w:p>
    <w:p w14:paraId="4F6F6063" w14:textId="77777777" w:rsidR="00C216E2" w:rsidRDefault="00C216E2" w:rsidP="00C216E2">
      <w:pPr>
        <w:rPr>
          <w:rFonts w:ascii="Times" w:eastAsia="Times New Roman" w:hAnsi="Times" w:cs="Times New Roman"/>
          <w:sz w:val="20"/>
          <w:szCs w:val="20"/>
        </w:rPr>
      </w:pPr>
    </w:p>
    <w:p w14:paraId="7ED18BE7" w14:textId="77777777" w:rsidR="00FC1AC8" w:rsidRDefault="00FC1AC8" w:rsidP="00C216E2">
      <w:pPr>
        <w:rPr>
          <w:rFonts w:ascii="Times" w:eastAsia="Times New Roman" w:hAnsi="Times" w:cs="Times New Roman"/>
          <w:sz w:val="20"/>
          <w:szCs w:val="20"/>
        </w:rPr>
      </w:pPr>
    </w:p>
    <w:p w14:paraId="47F12A3C" w14:textId="77777777" w:rsidR="00FC1AC8" w:rsidRDefault="00FC1AC8" w:rsidP="00C216E2">
      <w:pPr>
        <w:rPr>
          <w:rFonts w:ascii="Times" w:eastAsia="Times New Roman" w:hAnsi="Times" w:cs="Times New Roman"/>
          <w:sz w:val="20"/>
          <w:szCs w:val="20"/>
        </w:rPr>
      </w:pPr>
    </w:p>
    <w:p w14:paraId="09EE0974" w14:textId="77777777" w:rsidR="00C216E2" w:rsidRDefault="00C216E2" w:rsidP="00C216E2">
      <w:pPr>
        <w:rPr>
          <w:rFonts w:ascii="Times" w:eastAsia="Times New Roman" w:hAnsi="Times" w:cs="Times New Roman"/>
          <w:sz w:val="20"/>
          <w:szCs w:val="20"/>
        </w:rPr>
      </w:pPr>
    </w:p>
    <w:p w14:paraId="0BED6FD3" w14:textId="77777777" w:rsidR="00C216E2" w:rsidRDefault="00C216E2" w:rsidP="00C216E2">
      <w:pPr>
        <w:rPr>
          <w:rFonts w:ascii="Times" w:eastAsia="Times New Roman" w:hAnsi="Times" w:cs="Times New Roman"/>
          <w:sz w:val="20"/>
          <w:szCs w:val="20"/>
        </w:rPr>
      </w:pPr>
    </w:p>
    <w:p w14:paraId="2EE7AC79" w14:textId="77777777" w:rsidR="00C216E2" w:rsidRDefault="00C216E2" w:rsidP="00C216E2">
      <w:pPr>
        <w:rPr>
          <w:rFonts w:ascii="Times" w:eastAsia="Times New Roman" w:hAnsi="Times" w:cs="Times New Roman"/>
          <w:sz w:val="20"/>
          <w:szCs w:val="20"/>
        </w:rPr>
      </w:pPr>
    </w:p>
    <w:p w14:paraId="08D067FD" w14:textId="77777777" w:rsidR="00C216E2" w:rsidRPr="00C216E2" w:rsidRDefault="00C216E2" w:rsidP="00C216E2">
      <w:pPr>
        <w:rPr>
          <w:rFonts w:ascii="Times" w:eastAsia="Times New Roman" w:hAnsi="Times" w:cs="Times New Roman"/>
          <w:sz w:val="32"/>
          <w:szCs w:val="32"/>
        </w:rPr>
      </w:pPr>
      <w:r w:rsidRPr="00C216E2">
        <w:rPr>
          <w:rFonts w:ascii="Times" w:eastAsia="Times New Roman" w:hAnsi="Times" w:cs="Times New Roman"/>
          <w:sz w:val="32"/>
          <w:szCs w:val="32"/>
        </w:rPr>
        <w:t>The Man Himself…</w:t>
      </w:r>
    </w:p>
    <w:p w14:paraId="3E321A12" w14:textId="77777777" w:rsidR="00C216E2" w:rsidRPr="00C216E2" w:rsidRDefault="00C216E2" w:rsidP="00C216E2">
      <w:pPr>
        <w:rPr>
          <w:rFonts w:ascii="Times" w:eastAsia="Times New Roman" w:hAnsi="Times" w:cs="Times New Roman"/>
          <w:sz w:val="20"/>
          <w:szCs w:val="20"/>
        </w:rPr>
      </w:pPr>
    </w:p>
    <w:p w14:paraId="231EF11E" w14:textId="77777777" w:rsidR="00C216E2" w:rsidRPr="00C216E2" w:rsidRDefault="00C216E2" w:rsidP="00C216E2">
      <w:pPr>
        <w:spacing w:after="40"/>
        <w:ind w:firstLine="480"/>
        <w:jc w:val="both"/>
        <w:rPr>
          <w:rFonts w:ascii="Times" w:hAnsi="Times" w:cs="Times New Roman"/>
          <w:sz w:val="36"/>
          <w:szCs w:val="36"/>
        </w:rPr>
      </w:pPr>
      <w:r w:rsidRPr="00C216E2">
        <w:rPr>
          <w:rFonts w:ascii="Georgia" w:hAnsi="Georgia" w:cs="Times New Roman"/>
          <w:color w:val="000000"/>
          <w:sz w:val="36"/>
          <w:szCs w:val="36"/>
          <w:shd w:val="clear" w:color="auto" w:fill="FCFFF6"/>
        </w:rPr>
        <w:t xml:space="preserve">He smiled understandingly — much more than understandingly. It was one of those rare smiles with a quality of eternal reassurance in </w:t>
      </w:r>
      <w:proofErr w:type="gramStart"/>
      <w:r w:rsidRPr="00C216E2">
        <w:rPr>
          <w:rFonts w:ascii="Georgia" w:hAnsi="Georgia" w:cs="Times New Roman"/>
          <w:color w:val="000000"/>
          <w:sz w:val="36"/>
          <w:szCs w:val="36"/>
          <w:shd w:val="clear" w:color="auto" w:fill="FCFFF6"/>
        </w:rPr>
        <w:t>it, that</w:t>
      </w:r>
      <w:proofErr w:type="gramEnd"/>
      <w:r w:rsidRPr="00C216E2">
        <w:rPr>
          <w:rFonts w:ascii="Georgia" w:hAnsi="Georgia" w:cs="Times New Roman"/>
          <w:color w:val="000000"/>
          <w:sz w:val="36"/>
          <w:szCs w:val="36"/>
          <w:shd w:val="clear" w:color="auto" w:fill="FCFFF6"/>
        </w:rPr>
        <w:t xml:space="preserve"> you may come across four or five times in life. It faced — or seemed to face — 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 — and I was looking at an elegant young </w:t>
      </w:r>
      <w:proofErr w:type="gramStart"/>
      <w:r w:rsidRPr="00C216E2">
        <w:rPr>
          <w:rFonts w:ascii="Georgia" w:hAnsi="Georgia" w:cs="Times New Roman"/>
          <w:color w:val="000000"/>
          <w:sz w:val="36"/>
          <w:szCs w:val="36"/>
          <w:shd w:val="clear" w:color="auto" w:fill="FCFFF6"/>
        </w:rPr>
        <w:t>rough-neck</w:t>
      </w:r>
      <w:proofErr w:type="gramEnd"/>
      <w:r w:rsidRPr="00C216E2">
        <w:rPr>
          <w:rFonts w:ascii="Georgia" w:hAnsi="Georgia" w:cs="Times New Roman"/>
          <w:color w:val="000000"/>
          <w:sz w:val="36"/>
          <w:szCs w:val="36"/>
          <w:shd w:val="clear" w:color="auto" w:fill="FCFFF6"/>
        </w:rPr>
        <w:t>, a year or two over thirty, whose elaborate formality of speech just missed being absurd. Some time before he introduced himself I’d got a strong impression that he was picking his words with care.</w:t>
      </w:r>
    </w:p>
    <w:p w14:paraId="7514D7CC" w14:textId="77777777" w:rsidR="00C216E2" w:rsidRPr="00C216E2" w:rsidRDefault="00C216E2" w:rsidP="00C216E2">
      <w:pPr>
        <w:ind w:firstLine="480"/>
        <w:rPr>
          <w:rFonts w:ascii="Times" w:eastAsia="Times New Roman" w:hAnsi="Times" w:cs="Times New Roman"/>
          <w:sz w:val="36"/>
          <w:szCs w:val="36"/>
        </w:rPr>
      </w:pPr>
      <w:r w:rsidRPr="00C216E2">
        <w:rPr>
          <w:rFonts w:ascii="Georgia" w:eastAsia="Times New Roman" w:hAnsi="Georgia" w:cs="Times New Roman"/>
          <w:color w:val="000000"/>
          <w:sz w:val="36"/>
          <w:szCs w:val="36"/>
          <w:shd w:val="clear" w:color="auto" w:fill="FCFFF6"/>
        </w:rPr>
        <w:t>Almost at the moment when Mr. Gatsby identified himself, a butler hurried toward him with the information that Chicago was calling him on the wire. He excused himself with a small bow that included each of us in turn.</w:t>
      </w:r>
    </w:p>
    <w:p w14:paraId="3BA7AD63" w14:textId="77777777" w:rsidR="006F043B" w:rsidRDefault="006F043B">
      <w:pPr>
        <w:rPr>
          <w:sz w:val="36"/>
          <w:szCs w:val="36"/>
        </w:rPr>
      </w:pPr>
    </w:p>
    <w:p w14:paraId="2AB3879B" w14:textId="77777777" w:rsidR="00FC1AC8" w:rsidRDefault="00FC1AC8">
      <w:pPr>
        <w:rPr>
          <w:sz w:val="36"/>
          <w:szCs w:val="36"/>
        </w:rPr>
      </w:pPr>
    </w:p>
    <w:p w14:paraId="44661A94" w14:textId="77777777" w:rsidR="00FC1AC8" w:rsidRDefault="00FC1AC8">
      <w:pPr>
        <w:rPr>
          <w:sz w:val="36"/>
          <w:szCs w:val="36"/>
        </w:rPr>
      </w:pPr>
    </w:p>
    <w:p w14:paraId="1C166E5E" w14:textId="77777777" w:rsidR="00FC1AC8" w:rsidRDefault="00FC1AC8">
      <w:pPr>
        <w:rPr>
          <w:sz w:val="36"/>
          <w:szCs w:val="36"/>
        </w:rPr>
      </w:pPr>
    </w:p>
    <w:p w14:paraId="2394D462" w14:textId="77777777" w:rsidR="00FC1AC8" w:rsidRDefault="00FC1AC8">
      <w:pPr>
        <w:rPr>
          <w:sz w:val="36"/>
          <w:szCs w:val="36"/>
        </w:rPr>
      </w:pPr>
    </w:p>
    <w:p w14:paraId="1FA46AFA" w14:textId="77777777" w:rsidR="00FC1AC8" w:rsidRDefault="00FC1AC8">
      <w:pPr>
        <w:rPr>
          <w:sz w:val="36"/>
          <w:szCs w:val="36"/>
        </w:rPr>
      </w:pPr>
    </w:p>
    <w:p w14:paraId="01A8B537" w14:textId="77777777" w:rsidR="00FC1AC8" w:rsidRDefault="00FC1AC8">
      <w:pPr>
        <w:rPr>
          <w:sz w:val="36"/>
          <w:szCs w:val="36"/>
        </w:rPr>
      </w:pPr>
    </w:p>
    <w:p w14:paraId="403CC1E4" w14:textId="77777777" w:rsidR="00FC1AC8" w:rsidRDefault="00FC1AC8">
      <w:pPr>
        <w:rPr>
          <w:sz w:val="36"/>
          <w:szCs w:val="36"/>
        </w:rPr>
      </w:pPr>
    </w:p>
    <w:p w14:paraId="75E72988" w14:textId="69D25A16" w:rsidR="00FC1AC8" w:rsidRDefault="00423501">
      <w:pPr>
        <w:rPr>
          <w:sz w:val="36"/>
          <w:szCs w:val="36"/>
        </w:rPr>
      </w:pPr>
      <w:r>
        <w:rPr>
          <w:sz w:val="36"/>
          <w:szCs w:val="36"/>
        </w:rPr>
        <w:t>2</w:t>
      </w:r>
      <w:bookmarkStart w:id="0" w:name="_GoBack"/>
      <w:bookmarkEnd w:id="0"/>
      <w:r w:rsidR="00FC1AC8">
        <w:rPr>
          <w:sz w:val="36"/>
          <w:szCs w:val="36"/>
        </w:rPr>
        <w:t xml:space="preserve"> shorter passages</w:t>
      </w:r>
    </w:p>
    <w:p w14:paraId="40314CAE" w14:textId="77777777" w:rsidR="00FC1AC8" w:rsidRDefault="00FC1AC8" w:rsidP="00FC1AC8">
      <w:pPr>
        <w:rPr>
          <w:rFonts w:ascii="Georgia" w:eastAsia="Times New Roman" w:hAnsi="Georgia" w:cs="Times New Roman"/>
          <w:color w:val="000000"/>
          <w:sz w:val="36"/>
          <w:szCs w:val="36"/>
          <w:shd w:val="clear" w:color="auto" w:fill="FCFFF6"/>
        </w:rPr>
      </w:pPr>
    </w:p>
    <w:p w14:paraId="3E5775DE" w14:textId="77777777" w:rsidR="00FC1AC8" w:rsidRPr="00FC1AC8" w:rsidRDefault="00FC1AC8" w:rsidP="00FC1AC8">
      <w:pPr>
        <w:rPr>
          <w:rFonts w:ascii="Times" w:eastAsia="Times New Roman" w:hAnsi="Times" w:cs="Times New Roman"/>
          <w:sz w:val="36"/>
          <w:szCs w:val="36"/>
        </w:rPr>
      </w:pPr>
      <w:proofErr w:type="gramStart"/>
      <w:r w:rsidRPr="00FC1AC8">
        <w:rPr>
          <w:rFonts w:ascii="Georgia" w:eastAsia="Times New Roman" w:hAnsi="Georgia" w:cs="Times New Roman"/>
          <w:color w:val="000000"/>
          <w:sz w:val="36"/>
          <w:szCs w:val="36"/>
          <w:shd w:val="clear" w:color="auto" w:fill="FCFFF6"/>
        </w:rPr>
        <w:t>my</w:t>
      </w:r>
      <w:proofErr w:type="gramEnd"/>
      <w:r w:rsidRPr="00FC1AC8">
        <w:rPr>
          <w:rFonts w:ascii="Georgia" w:eastAsia="Times New Roman" w:hAnsi="Georgia" w:cs="Times New Roman"/>
          <w:color w:val="000000"/>
          <w:sz w:val="36"/>
          <w:szCs w:val="36"/>
          <w:shd w:val="clear" w:color="auto" w:fill="FCFFF6"/>
        </w:rPr>
        <w:t xml:space="preserve"> eyes fell on Gatsby, standing alone on the marble steps and looking from one group to another with approving eyes. His tanned skin was drawn attractively tight on his face and his short hair looked as though it were trimmed every day. I could see nothing sinister about him. I wondered if the fact that he was not drinking helped to set him off from his guests, for it seemed to me that he grew more correct as the fraternal hilarity increased. When the </w:t>
      </w:r>
      <w:r w:rsidRPr="00FC1AC8">
        <w:rPr>
          <w:rFonts w:ascii="Georgia" w:eastAsia="Times New Roman" w:hAnsi="Georgia" w:cs="Times New Roman"/>
          <w:i/>
          <w:iCs/>
          <w:color w:val="000000"/>
          <w:sz w:val="36"/>
          <w:szCs w:val="36"/>
          <w:shd w:val="clear" w:color="auto" w:fill="FCFFF6"/>
        </w:rPr>
        <w:t>Jazz History of the World</w:t>
      </w:r>
      <w:r w:rsidRPr="00FC1AC8">
        <w:rPr>
          <w:rFonts w:ascii="Georgia" w:eastAsia="Times New Roman" w:hAnsi="Georgia" w:cs="Times New Roman"/>
          <w:color w:val="000000"/>
          <w:sz w:val="36"/>
          <w:szCs w:val="36"/>
          <w:shd w:val="clear" w:color="auto" w:fill="FCFFF6"/>
        </w:rPr>
        <w:t> was over, girls were putting their heads on men’s shoulders in a puppyish, convivial way, girls were swooning backward playfully into men’s arms, even into groups, knowing that some one would arrest their falls — but no one swooned backward on Gatsby, and no French bob touched Gatsby’s shoulder, and no singing quartets were formed with Gatsby’s head for one link.</w:t>
      </w:r>
    </w:p>
    <w:p w14:paraId="3C51AA81" w14:textId="77777777" w:rsidR="00FC1AC8" w:rsidRDefault="00FC1AC8" w:rsidP="00FC1AC8">
      <w:pPr>
        <w:rPr>
          <w:rFonts w:ascii="Georgia" w:eastAsia="Times New Roman" w:hAnsi="Georgia" w:cs="Times New Roman"/>
          <w:color w:val="000000"/>
          <w:sz w:val="36"/>
          <w:szCs w:val="36"/>
          <w:shd w:val="clear" w:color="auto" w:fill="FCFFF6"/>
        </w:rPr>
      </w:pPr>
    </w:p>
    <w:p w14:paraId="2406DD13" w14:textId="77777777" w:rsidR="00FC1AC8" w:rsidRDefault="00FC1AC8" w:rsidP="00FC1AC8">
      <w:pPr>
        <w:rPr>
          <w:rFonts w:ascii="Georgia" w:eastAsia="Times New Roman" w:hAnsi="Georgia" w:cs="Times New Roman"/>
          <w:color w:val="000000"/>
          <w:sz w:val="36"/>
          <w:szCs w:val="36"/>
          <w:shd w:val="clear" w:color="auto" w:fill="FCFFF6"/>
        </w:rPr>
      </w:pPr>
    </w:p>
    <w:p w14:paraId="365BDCF2" w14:textId="77777777" w:rsidR="00FC1AC8" w:rsidRDefault="00FC1AC8" w:rsidP="00FC1AC8">
      <w:pPr>
        <w:rPr>
          <w:rFonts w:ascii="Georgia" w:eastAsia="Times New Roman" w:hAnsi="Georgia" w:cs="Times New Roman"/>
          <w:color w:val="000000"/>
          <w:sz w:val="36"/>
          <w:szCs w:val="36"/>
          <w:shd w:val="clear" w:color="auto" w:fill="FCFFF6"/>
        </w:rPr>
      </w:pPr>
      <w:r w:rsidRPr="00FC1AC8">
        <w:rPr>
          <w:rFonts w:ascii="Georgia" w:eastAsia="Times New Roman" w:hAnsi="Georgia" w:cs="Times New Roman"/>
          <w:color w:val="000000"/>
          <w:sz w:val="36"/>
          <w:szCs w:val="36"/>
          <w:shd w:val="clear" w:color="auto" w:fill="FCFFF6"/>
        </w:rPr>
        <w:t>A wafer of a moon was shining over Gatsby’s house, making the night fine as before, and surviving the laughter and the sound of his still glowing garden. A sudden emptiness seemed to flow now from the windows and the great doors, endowing with complete isolation the figure of the host, who stood on the porch, his hand up in a formal gesture of farewell.</w:t>
      </w:r>
    </w:p>
    <w:p w14:paraId="7D380ED8" w14:textId="77777777" w:rsidR="00FC1AC8" w:rsidRDefault="00FC1AC8" w:rsidP="00FC1AC8">
      <w:pPr>
        <w:rPr>
          <w:rFonts w:ascii="Georgia" w:eastAsia="Times New Roman" w:hAnsi="Georgia" w:cs="Times New Roman"/>
          <w:color w:val="000000"/>
          <w:sz w:val="36"/>
          <w:szCs w:val="36"/>
          <w:shd w:val="clear" w:color="auto" w:fill="FCFFF6"/>
        </w:rPr>
      </w:pPr>
    </w:p>
    <w:p w14:paraId="6A9E79FD" w14:textId="77777777" w:rsidR="00FC1AC8" w:rsidRPr="00FC1AC8" w:rsidRDefault="00FC1AC8">
      <w:pPr>
        <w:rPr>
          <w:sz w:val="36"/>
          <w:szCs w:val="36"/>
        </w:rPr>
      </w:pPr>
    </w:p>
    <w:sectPr w:rsidR="00FC1AC8" w:rsidRPr="00FC1AC8"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E2"/>
    <w:rsid w:val="00423501"/>
    <w:rsid w:val="006F043B"/>
    <w:rsid w:val="00C216E2"/>
    <w:rsid w:val="00CF19F5"/>
    <w:rsid w:val="00FC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24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1AC8"/>
  </w:style>
  <w:style w:type="character" w:styleId="Emphasis">
    <w:name w:val="Emphasis"/>
    <w:basedOn w:val="DefaultParagraphFont"/>
    <w:uiPriority w:val="20"/>
    <w:qFormat/>
    <w:rsid w:val="00FC1A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E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1AC8"/>
  </w:style>
  <w:style w:type="character" w:styleId="Emphasis">
    <w:name w:val="Emphasis"/>
    <w:basedOn w:val="DefaultParagraphFont"/>
    <w:uiPriority w:val="20"/>
    <w:qFormat/>
    <w:rsid w:val="00FC1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2443">
      <w:bodyDiv w:val="1"/>
      <w:marLeft w:val="0"/>
      <w:marRight w:val="0"/>
      <w:marTop w:val="0"/>
      <w:marBottom w:val="0"/>
      <w:divBdr>
        <w:top w:val="none" w:sz="0" w:space="0" w:color="auto"/>
        <w:left w:val="none" w:sz="0" w:space="0" w:color="auto"/>
        <w:bottom w:val="none" w:sz="0" w:space="0" w:color="auto"/>
        <w:right w:val="none" w:sz="0" w:space="0" w:color="auto"/>
      </w:divBdr>
    </w:div>
    <w:div w:id="1494905920">
      <w:bodyDiv w:val="1"/>
      <w:marLeft w:val="0"/>
      <w:marRight w:val="0"/>
      <w:marTop w:val="0"/>
      <w:marBottom w:val="0"/>
      <w:divBdr>
        <w:top w:val="none" w:sz="0" w:space="0" w:color="auto"/>
        <w:left w:val="none" w:sz="0" w:space="0" w:color="auto"/>
        <w:bottom w:val="none" w:sz="0" w:space="0" w:color="auto"/>
        <w:right w:val="none" w:sz="0" w:space="0" w:color="auto"/>
      </w:divBdr>
    </w:div>
    <w:div w:id="1742097842">
      <w:bodyDiv w:val="1"/>
      <w:marLeft w:val="0"/>
      <w:marRight w:val="0"/>
      <w:marTop w:val="0"/>
      <w:marBottom w:val="0"/>
      <w:divBdr>
        <w:top w:val="none" w:sz="0" w:space="0" w:color="auto"/>
        <w:left w:val="none" w:sz="0" w:space="0" w:color="auto"/>
        <w:bottom w:val="none" w:sz="0" w:space="0" w:color="auto"/>
        <w:right w:val="none" w:sz="0" w:space="0" w:color="auto"/>
      </w:divBdr>
    </w:div>
    <w:div w:id="1817838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717</Words>
  <Characters>4092</Characters>
  <Application>Microsoft Macintosh Word</Application>
  <DocSecurity>0</DocSecurity>
  <Lines>34</Lines>
  <Paragraphs>9</Paragraphs>
  <ScaleCrop>false</ScaleCrop>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4</cp:revision>
  <cp:lastPrinted>2015-12-02T13:54:00Z</cp:lastPrinted>
  <dcterms:created xsi:type="dcterms:W3CDTF">2015-12-02T03:23:00Z</dcterms:created>
  <dcterms:modified xsi:type="dcterms:W3CDTF">2015-12-02T14:04:00Z</dcterms:modified>
</cp:coreProperties>
</file>